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694B4" w14:textId="77777777" w:rsidR="00000000" w:rsidRDefault="001C7777">
      <w:pPr>
        <w:pStyle w:val="af2"/>
        <w:rPr>
          <w:rStyle w:val="a8"/>
          <w:rFonts w:hint="eastAsia"/>
          <w:sz w:val="18"/>
        </w:rPr>
      </w:pPr>
      <w:r>
        <w:rPr>
          <w:rFonts w:hint="eastAsia"/>
        </w:rPr>
        <w:t>并发面向对象中的继承反常现象</w:t>
      </w:r>
      <w:r>
        <w:rPr>
          <w:rStyle w:val="a8"/>
          <w:rFonts w:hint="eastAsia"/>
          <w:position w:val="20"/>
          <w:sz w:val="21"/>
        </w:rPr>
        <w:footnoteReference w:customMarkFollows="1" w:id="1"/>
        <w:sym w:font="Symbol" w:char="F02A"/>
      </w:r>
    </w:p>
    <w:p w14:paraId="39837C08" w14:textId="77777777" w:rsidR="00000000" w:rsidRDefault="001C7777">
      <w:pPr>
        <w:pStyle w:val="af"/>
        <w:rPr>
          <w:rFonts w:hint="eastAsia"/>
        </w:rPr>
      </w:pPr>
      <w:r>
        <w:rPr>
          <w:rFonts w:hint="eastAsia"/>
        </w:rPr>
        <w:t>王生原</w:t>
      </w:r>
      <w:r>
        <w:rPr>
          <w:rFonts w:hint="eastAsia"/>
          <w:vertAlign w:val="superscript"/>
        </w:rPr>
        <w:t>1+</w:t>
      </w:r>
      <w:r>
        <w:rPr>
          <w:rFonts w:hint="eastAsia"/>
        </w:rPr>
        <w:t xml:space="preserve">,  </w:t>
      </w:r>
      <w:r>
        <w:rPr>
          <w:rFonts w:hint="eastAsia"/>
        </w:rPr>
        <w:t>杨良怀</w:t>
      </w:r>
      <w:r>
        <w:rPr>
          <w:rFonts w:hint="eastAsia"/>
          <w:vertAlign w:val="superscript"/>
        </w:rPr>
        <w:t>2</w:t>
      </w:r>
      <w:r>
        <w:rPr>
          <w:rFonts w:hint="eastAsia"/>
        </w:rPr>
        <w:t xml:space="preserve">,  </w:t>
      </w:r>
      <w:r>
        <w:rPr>
          <w:rFonts w:hint="eastAsia"/>
        </w:rPr>
        <w:t>袁崇义</w:t>
      </w:r>
      <w:r>
        <w:rPr>
          <w:rFonts w:hint="eastAsia"/>
          <w:vertAlign w:val="superscript"/>
        </w:rPr>
        <w:t>3</w:t>
      </w:r>
      <w:r>
        <w:rPr>
          <w:rFonts w:hint="eastAsia"/>
        </w:rPr>
        <w:t xml:space="preserve">,  </w:t>
      </w:r>
      <w:r>
        <w:rPr>
          <w:rFonts w:hint="eastAsia"/>
        </w:rPr>
        <w:t>杨</w:t>
      </w:r>
      <w:r>
        <w:rPr>
          <w:rFonts w:hint="eastAsia"/>
        </w:rPr>
        <w:t xml:space="preserve">  </w:t>
      </w:r>
      <w:r>
        <w:rPr>
          <w:rFonts w:hint="eastAsia"/>
        </w:rPr>
        <w:t>萍</w:t>
      </w:r>
      <w:r>
        <w:rPr>
          <w:rFonts w:hint="eastAsia"/>
          <w:vertAlign w:val="superscript"/>
        </w:rPr>
        <w:t>4</w:t>
      </w:r>
    </w:p>
    <w:p w14:paraId="043A130E" w14:textId="77777777" w:rsidR="00000000" w:rsidRDefault="001C7777">
      <w:pPr>
        <w:pStyle w:val="aa"/>
        <w:ind w:left="123" w:hanging="123"/>
        <w:rPr>
          <w:rFonts w:hint="eastAsia"/>
        </w:rPr>
      </w:pPr>
      <w:r>
        <w:rPr>
          <w:vertAlign w:val="superscript"/>
        </w:rPr>
        <w:t>1</w:t>
      </w:r>
      <w:r>
        <w:rPr>
          <w:rFonts w:hint="eastAsia"/>
        </w:rPr>
        <w:t>(</w:t>
      </w:r>
      <w:r>
        <w:rPr>
          <w:rFonts w:hint="eastAsia"/>
        </w:rPr>
        <w:t>清华大学</w:t>
      </w:r>
      <w:r>
        <w:rPr>
          <w:rFonts w:hint="eastAsia"/>
        </w:rPr>
        <w:t xml:space="preserve"> </w:t>
      </w:r>
      <w:r>
        <w:rPr>
          <w:rFonts w:hint="eastAsia"/>
        </w:rPr>
        <w:t>计算机科学与技术系</w:t>
      </w:r>
      <w:r>
        <w:rPr>
          <w:rFonts w:hint="eastAsia"/>
        </w:rPr>
        <w:t>,</w:t>
      </w:r>
      <w:r>
        <w:rPr>
          <w:rFonts w:hint="eastAsia"/>
        </w:rPr>
        <w:t>北京</w:t>
      </w:r>
      <w:r>
        <w:rPr>
          <w:rFonts w:hint="eastAsia"/>
        </w:rPr>
        <w:t xml:space="preserve">  100084)</w:t>
      </w:r>
    </w:p>
    <w:p w14:paraId="42F9B2E3" w14:textId="77777777" w:rsidR="00000000" w:rsidRDefault="001C7777">
      <w:pPr>
        <w:pStyle w:val="aa"/>
        <w:ind w:left="123" w:hanging="123"/>
        <w:rPr>
          <w:rFonts w:hint="eastAsia"/>
        </w:rPr>
      </w:pPr>
      <w:r>
        <w:rPr>
          <w:vertAlign w:val="superscript"/>
        </w:rPr>
        <w:t>2</w:t>
      </w:r>
      <w:r>
        <w:rPr>
          <w:rFonts w:hint="eastAsia"/>
        </w:rPr>
        <w:t>(</w:t>
      </w:r>
      <w:r>
        <w:rPr>
          <w:rFonts w:hint="eastAsia"/>
        </w:rPr>
        <w:t>新加坡国立大学</w:t>
      </w:r>
      <w:r>
        <w:rPr>
          <w:rFonts w:hint="eastAsia"/>
        </w:rPr>
        <w:t xml:space="preserve"> </w:t>
      </w:r>
      <w:r>
        <w:rPr>
          <w:rFonts w:hint="eastAsia"/>
        </w:rPr>
        <w:t>计算学院</w:t>
      </w:r>
      <w:r>
        <w:rPr>
          <w:rFonts w:hint="eastAsia"/>
        </w:rPr>
        <w:t xml:space="preserve"> </w:t>
      </w:r>
      <w:r>
        <w:rPr>
          <w:rFonts w:hint="eastAsia"/>
        </w:rPr>
        <w:t>计算机科学系</w:t>
      </w:r>
      <w:r>
        <w:rPr>
          <w:rFonts w:hint="eastAsia"/>
        </w:rPr>
        <w:t>,</w:t>
      </w:r>
      <w:r>
        <w:rPr>
          <w:rFonts w:hint="eastAsia"/>
        </w:rPr>
        <w:t>新加坡</w:t>
      </w:r>
      <w:r>
        <w:rPr>
          <w:rFonts w:hint="eastAsia"/>
        </w:rPr>
        <w:t>)</w:t>
      </w:r>
    </w:p>
    <w:p w14:paraId="00508E27" w14:textId="77777777" w:rsidR="00000000" w:rsidRDefault="001C7777">
      <w:pPr>
        <w:pStyle w:val="aa"/>
        <w:ind w:left="123" w:hanging="123"/>
      </w:pPr>
      <w:r>
        <w:rPr>
          <w:vertAlign w:val="superscript"/>
        </w:rPr>
        <w:t>3</w:t>
      </w:r>
      <w:r>
        <w:rPr>
          <w:rFonts w:hint="eastAsia"/>
        </w:rPr>
        <w:t>(</w:t>
      </w:r>
      <w:r>
        <w:rPr>
          <w:rFonts w:hint="eastAsia"/>
        </w:rPr>
        <w:t>北京大学</w:t>
      </w:r>
      <w:r>
        <w:rPr>
          <w:rFonts w:hint="eastAsia"/>
        </w:rPr>
        <w:t xml:space="preserve"> </w:t>
      </w:r>
      <w:r>
        <w:rPr>
          <w:rFonts w:hint="eastAsia"/>
        </w:rPr>
        <w:t>计算机科学技术系</w:t>
      </w:r>
      <w:r>
        <w:rPr>
          <w:rFonts w:hint="eastAsia"/>
        </w:rPr>
        <w:t>,</w:t>
      </w:r>
      <w:r>
        <w:rPr>
          <w:rFonts w:hint="eastAsia"/>
        </w:rPr>
        <w:t>北京</w:t>
      </w:r>
      <w:r>
        <w:rPr>
          <w:rFonts w:hint="eastAsia"/>
        </w:rPr>
        <w:t xml:space="preserve">  100871)</w:t>
      </w:r>
    </w:p>
    <w:p w14:paraId="2D6A1FEC" w14:textId="77777777" w:rsidR="00000000" w:rsidRDefault="001C7777">
      <w:pPr>
        <w:pStyle w:val="aa"/>
        <w:ind w:left="123" w:hanging="123"/>
      </w:pPr>
      <w:r>
        <w:rPr>
          <w:vertAlign w:val="superscript"/>
        </w:rPr>
        <w:t>4</w:t>
      </w:r>
      <w:r>
        <w:rPr>
          <w:rFonts w:hint="eastAsia"/>
        </w:rPr>
        <w:t>(</w:t>
      </w:r>
      <w:r>
        <w:rPr>
          <w:rFonts w:hint="eastAsia"/>
        </w:rPr>
        <w:t>兰州大学</w:t>
      </w:r>
      <w:r>
        <w:rPr>
          <w:rFonts w:hint="eastAsia"/>
        </w:rPr>
        <w:t xml:space="preserve"> </w:t>
      </w:r>
      <w:r>
        <w:rPr>
          <w:rFonts w:hint="eastAsia"/>
        </w:rPr>
        <w:t>信息科学与工程学院</w:t>
      </w:r>
      <w:r>
        <w:rPr>
          <w:rFonts w:hint="eastAsia"/>
        </w:rPr>
        <w:t>,</w:t>
      </w:r>
      <w:r>
        <w:rPr>
          <w:rFonts w:hint="eastAsia"/>
        </w:rPr>
        <w:t>甘肃</w:t>
      </w:r>
      <w:r>
        <w:rPr>
          <w:rFonts w:hint="eastAsia"/>
        </w:rPr>
        <w:t xml:space="preserve"> </w:t>
      </w:r>
      <w:r>
        <w:rPr>
          <w:rFonts w:hint="eastAsia"/>
        </w:rPr>
        <w:t>兰州</w:t>
      </w:r>
      <w:r>
        <w:rPr>
          <w:rFonts w:hint="eastAsia"/>
        </w:rPr>
        <w:t xml:space="preserve">  730000)</w:t>
      </w:r>
    </w:p>
    <w:p w14:paraId="5B576B96" w14:textId="77777777" w:rsidR="00000000" w:rsidRDefault="001C7777">
      <w:pPr>
        <w:pStyle w:val="Title"/>
        <w:rPr>
          <w:rFonts w:hint="eastAsia"/>
        </w:rPr>
      </w:pPr>
      <w:r>
        <w:t>Inheritance Anomaly in Concurrent Object Orientation</w:t>
      </w:r>
      <w:r>
        <w:rPr>
          <w:rFonts w:hint="eastAsia"/>
          <w:b w:val="0"/>
          <w:bCs/>
          <w:vertAlign w:val="superscript"/>
        </w:rPr>
        <w:t>*</w:t>
      </w:r>
    </w:p>
    <w:p w14:paraId="43C75353" w14:textId="77777777" w:rsidR="00000000" w:rsidRDefault="001C7777">
      <w:pPr>
        <w:pStyle w:val="Name"/>
        <w:rPr>
          <w:rFonts w:hint="eastAsia"/>
        </w:rPr>
      </w:pPr>
      <w:r>
        <w:t>WANG Sheng-Yuan</w:t>
      </w:r>
      <w:r>
        <w:rPr>
          <w:vertAlign w:val="superscript"/>
        </w:rPr>
        <w:t>1+</w:t>
      </w:r>
      <w:proofErr w:type="gramStart"/>
      <w:r>
        <w:t>,  YANG</w:t>
      </w:r>
      <w:proofErr w:type="gramEnd"/>
      <w:r>
        <w:t xml:space="preserve"> Liang-Huai</w:t>
      </w:r>
      <w:r>
        <w:rPr>
          <w:vertAlign w:val="superscript"/>
        </w:rPr>
        <w:t>2</w:t>
      </w:r>
      <w:r>
        <w:t>,  YUA</w:t>
      </w:r>
      <w:r>
        <w:t>N Chong-Yi</w:t>
      </w:r>
      <w:r>
        <w:rPr>
          <w:vertAlign w:val="superscript"/>
        </w:rPr>
        <w:t>3</w:t>
      </w:r>
      <w:r>
        <w:t>,  YANG Ping</w:t>
      </w:r>
      <w:r>
        <w:rPr>
          <w:vertAlign w:val="superscript"/>
        </w:rPr>
        <w:t>4</w:t>
      </w:r>
    </w:p>
    <w:p w14:paraId="50D47E54" w14:textId="77777777" w:rsidR="00000000" w:rsidRDefault="001C7777">
      <w:pPr>
        <w:pStyle w:val="DepartCorrespondhttp"/>
        <w:ind w:left="110" w:hanging="110"/>
      </w:pPr>
      <w:r>
        <w:rPr>
          <w:vertAlign w:val="superscript"/>
        </w:rPr>
        <w:t>1</w:t>
      </w:r>
      <w:r>
        <w:rPr>
          <w:rFonts w:hint="eastAsia"/>
        </w:rPr>
        <w:t>(</w:t>
      </w:r>
      <w:r>
        <w:t>Department of Computer Science and Technology, Tsinghua University, Beijing 100084, China</w:t>
      </w:r>
      <w:r>
        <w:rPr>
          <w:rFonts w:hint="eastAsia"/>
        </w:rPr>
        <w:t>)</w:t>
      </w:r>
    </w:p>
    <w:p w14:paraId="02FF3AEE" w14:textId="77777777" w:rsidR="00000000" w:rsidRDefault="001C7777">
      <w:pPr>
        <w:pStyle w:val="DepartCorrespondhttp"/>
        <w:ind w:left="110" w:hanging="110"/>
        <w:rPr>
          <w:rFonts w:hint="eastAsia"/>
          <w:color w:val="FF0000"/>
          <w:bdr w:val="single" w:sz="4" w:space="0" w:color="FF0000"/>
        </w:rPr>
      </w:pPr>
      <w:r>
        <w:rPr>
          <w:vertAlign w:val="superscript"/>
        </w:rPr>
        <w:t>2</w:t>
      </w:r>
      <w:r>
        <w:rPr>
          <w:rFonts w:hint="eastAsia"/>
        </w:rPr>
        <w:t>(</w:t>
      </w:r>
      <w:r>
        <w:t>Department of Computer Science, School of Computing, National University of Singapore, Singapore</w:t>
      </w:r>
      <w:r>
        <w:rPr>
          <w:rFonts w:hint="eastAsia"/>
        </w:rPr>
        <w:t>)</w:t>
      </w:r>
    </w:p>
    <w:p w14:paraId="14846AD8" w14:textId="77777777" w:rsidR="00000000" w:rsidRDefault="001C7777">
      <w:pPr>
        <w:pStyle w:val="DepartCorrespondhttp"/>
        <w:ind w:left="110" w:hanging="110"/>
      </w:pPr>
      <w:r>
        <w:rPr>
          <w:vertAlign w:val="superscript"/>
        </w:rPr>
        <w:t>3</w:t>
      </w:r>
      <w:r>
        <w:rPr>
          <w:rFonts w:hint="eastAsia"/>
        </w:rPr>
        <w:t>(</w:t>
      </w:r>
      <w:r>
        <w:t>Department of Computer Science and T</w:t>
      </w:r>
      <w:r>
        <w:t>echnology, Beijing University, Beijing 100871, China</w:t>
      </w:r>
      <w:r>
        <w:rPr>
          <w:rFonts w:hint="eastAsia"/>
        </w:rPr>
        <w:t>)</w:t>
      </w:r>
    </w:p>
    <w:p w14:paraId="3703A4A8" w14:textId="77777777" w:rsidR="00000000" w:rsidRDefault="001C7777">
      <w:pPr>
        <w:pStyle w:val="DepartCorrespondhttp"/>
        <w:ind w:left="110" w:hanging="110"/>
        <w:rPr>
          <w:color w:val="FF0000"/>
          <w:bdr w:val="single" w:sz="4" w:space="0" w:color="FF0000"/>
        </w:rPr>
      </w:pPr>
      <w:r>
        <w:rPr>
          <w:vertAlign w:val="superscript"/>
        </w:rPr>
        <w:t>4</w:t>
      </w:r>
      <w:r>
        <w:rPr>
          <w:rFonts w:hint="eastAsia"/>
        </w:rPr>
        <w:t>(</w:t>
      </w:r>
      <w:r>
        <w:t>School of Information Science and Technology, Lanzhou University, Lanzhou 730000, China</w:t>
      </w:r>
      <w:r>
        <w:rPr>
          <w:rFonts w:hint="eastAsia"/>
        </w:rPr>
        <w:t>)</w:t>
      </w:r>
    </w:p>
    <w:p w14:paraId="21D096C0" w14:textId="77777777" w:rsidR="00000000" w:rsidRDefault="001C7777">
      <w:pPr>
        <w:pStyle w:val="DepartCorrespondhttp"/>
        <w:ind w:left="110" w:hanging="110"/>
        <w:rPr>
          <w:rFonts w:hint="eastAsia"/>
        </w:rPr>
      </w:pPr>
      <w:r>
        <w:rPr>
          <w:rFonts w:hint="eastAsia"/>
        </w:rPr>
        <w:t xml:space="preserve">+ </w:t>
      </w:r>
      <w:r>
        <w:t>Corresponding author: Phn: +86-10-62645407, Fax: +86-10-62645000, E-mail: wsy@163.net, http://www.tsinghua.ed</w:t>
      </w:r>
      <w:r>
        <w:t>u.cn</w:t>
      </w:r>
    </w:p>
    <w:p w14:paraId="5A3415CC" w14:textId="77777777" w:rsidR="00000000" w:rsidRDefault="001C7777">
      <w:pPr>
        <w:pStyle w:val="Date"/>
        <w:ind w:left="123" w:hanging="123"/>
        <w:rPr>
          <w:rFonts w:hint="eastAsia"/>
        </w:rPr>
      </w:pPr>
      <w:r>
        <w:t>Received 2002-10-08; Accepted 2003-01-05</w:t>
      </w:r>
    </w:p>
    <w:p w14:paraId="1B3508FB" w14:textId="77777777" w:rsidR="00000000" w:rsidRDefault="001C7777">
      <w:pPr>
        <w:pStyle w:val="Date"/>
        <w:ind w:left="123" w:hanging="123"/>
        <w:rPr>
          <w:rFonts w:hint="eastAsia"/>
        </w:rPr>
      </w:pPr>
    </w:p>
    <w:p w14:paraId="5CA63ECD" w14:textId="77777777" w:rsidR="00000000" w:rsidRDefault="001C7777">
      <w:pPr>
        <w:pStyle w:val="Date"/>
        <w:ind w:left="123" w:hanging="123"/>
        <w:rPr>
          <w:rFonts w:hint="eastAsia"/>
        </w:rPr>
      </w:pPr>
      <w:r>
        <w:rPr>
          <w:b/>
          <w:bCs/>
        </w:rPr>
        <w:t>Abstract</w:t>
      </w:r>
      <w:r>
        <w:rPr>
          <w:rFonts w:hint="eastAsia"/>
        </w:rPr>
        <w:t>:</w:t>
      </w:r>
      <w:r>
        <w:rPr>
          <w:rFonts w:hint="eastAsia"/>
        </w:rPr>
        <w:tab/>
      </w:r>
      <w:r>
        <w:t>The combination of concurrency and object orientation is definitely natural except for inheritance. One of the interferences between inheritance and concurrency is inheritance anomaly. Although havin</w:t>
      </w:r>
      <w:r>
        <w:t>g been researched extensively, inheritance anomalies are still only vaguely defined and often misunderstood, and no much formal work has been done. A new viewpoint is set forth for understanding inheritance anomalies, in which each subtyping relation has i</w:t>
      </w:r>
      <w:r>
        <w:t>ts specific incremental inheritance. Related concepts and definitions are formalized through the language of Category. Some issues are well adapted to distinguish and explain different standpoints about inheritance anomalies, and can serve as guidelines in</w:t>
      </w:r>
      <w:r>
        <w:t xml:space="preserve"> the modeling of inheritance.</w:t>
      </w:r>
    </w:p>
    <w:p w14:paraId="70C43276" w14:textId="77777777" w:rsidR="00000000" w:rsidRDefault="001C7777">
      <w:pPr>
        <w:pStyle w:val="Keywords"/>
        <w:ind w:left="1176" w:hanging="1176"/>
        <w:rPr>
          <w:rFonts w:hint="eastAsia"/>
        </w:rPr>
      </w:pPr>
      <w:r>
        <w:rPr>
          <w:b/>
          <w:bCs/>
        </w:rPr>
        <w:t>Key words</w:t>
      </w:r>
      <w:r>
        <w:rPr>
          <w:rFonts w:hint="eastAsia"/>
        </w:rPr>
        <w:t>:</w:t>
      </w:r>
      <w:r>
        <w:rPr>
          <w:rFonts w:hint="eastAsia"/>
        </w:rPr>
        <w:tab/>
      </w:r>
      <w:r>
        <w:t>concurrency; object orientation; inheritance anomaly; incremental inheritance; category theory</w:t>
      </w:r>
    </w:p>
    <w:p w14:paraId="31D0B99A" w14:textId="77777777" w:rsidR="00000000" w:rsidRDefault="001C7777">
      <w:pPr>
        <w:pStyle w:val="ac"/>
        <w:rPr>
          <w:rFonts w:hint="eastAsia"/>
          <w:snapToGrid/>
        </w:rPr>
      </w:pPr>
      <w:r>
        <w:rPr>
          <w:rFonts w:ascii="黑体" w:eastAsia="黑体" w:hint="eastAsia"/>
        </w:rPr>
        <w:lastRenderedPageBreak/>
        <w:t>摘</w:t>
      </w:r>
      <w:r>
        <w:rPr>
          <w:rFonts w:ascii="黑体" w:eastAsia="黑体" w:hint="eastAsia"/>
        </w:rPr>
        <w:t xml:space="preserve">  </w:t>
      </w:r>
      <w:r>
        <w:rPr>
          <w:rFonts w:ascii="黑体" w:eastAsia="黑体" w:hint="eastAsia"/>
        </w:rPr>
        <w:t>要</w:t>
      </w:r>
      <w:r>
        <w:rPr>
          <w:rFonts w:hint="eastAsia"/>
        </w:rPr>
        <w:t>:</w:t>
      </w:r>
      <w:r>
        <w:rPr>
          <w:rFonts w:hint="eastAsia"/>
        </w:rPr>
        <w:tab/>
      </w:r>
      <w:r>
        <w:rPr>
          <w:rFonts w:hint="eastAsia"/>
          <w:snapToGrid/>
        </w:rPr>
        <w:t>如果不考虑继承性</w:t>
      </w:r>
      <w:r>
        <w:rPr>
          <w:rFonts w:hint="eastAsia"/>
          <w:snapToGrid/>
        </w:rPr>
        <w:t>,</w:t>
      </w:r>
      <w:r>
        <w:rPr>
          <w:rFonts w:hint="eastAsia"/>
          <w:snapToGrid/>
        </w:rPr>
        <w:t>并发性与对象技术的结合是很自然的</w:t>
      </w:r>
      <w:r>
        <w:rPr>
          <w:rFonts w:hint="eastAsia"/>
          <w:snapToGrid/>
        </w:rPr>
        <w:t>.</w:t>
      </w:r>
      <w:r>
        <w:rPr>
          <w:rFonts w:hint="eastAsia"/>
          <w:snapToGrid/>
        </w:rPr>
        <w:t>继承反常</w:t>
      </w:r>
      <w:r>
        <w:rPr>
          <w:rFonts w:hint="eastAsia"/>
          <w:snapToGrid/>
        </w:rPr>
        <w:t>(</w:t>
      </w:r>
      <w:r>
        <w:rPr>
          <w:rFonts w:hint="eastAsia"/>
          <w:snapToGrid/>
        </w:rPr>
        <w:t>又称继承异常</w:t>
      </w:r>
      <w:r>
        <w:rPr>
          <w:rFonts w:hint="eastAsia"/>
          <w:snapToGrid/>
        </w:rPr>
        <w:t>)</w:t>
      </w:r>
      <w:r>
        <w:rPr>
          <w:rFonts w:hint="eastAsia"/>
          <w:snapToGrid/>
        </w:rPr>
        <w:t>现象是继承性和并发性不相容的主要原因之一</w:t>
      </w:r>
      <w:r>
        <w:rPr>
          <w:rFonts w:hint="eastAsia"/>
          <w:snapToGrid/>
        </w:rPr>
        <w:t>.</w:t>
      </w:r>
      <w:r>
        <w:rPr>
          <w:rFonts w:hint="eastAsia"/>
          <w:snapToGrid/>
        </w:rPr>
        <w:t>现阶段人们对继承反常现象的认识有许多模糊之处</w:t>
      </w:r>
      <w:r>
        <w:rPr>
          <w:rFonts w:hint="eastAsia"/>
          <w:snapToGrid/>
        </w:rPr>
        <w:t>,</w:t>
      </w:r>
      <w:r>
        <w:rPr>
          <w:rFonts w:hint="eastAsia"/>
          <w:snapToGrid/>
        </w:rPr>
        <w:t>出发点不尽相同</w:t>
      </w:r>
      <w:r>
        <w:rPr>
          <w:rFonts w:hint="eastAsia"/>
          <w:snapToGrid/>
        </w:rPr>
        <w:t>,</w:t>
      </w:r>
      <w:r>
        <w:rPr>
          <w:rFonts w:hint="eastAsia"/>
          <w:snapToGrid/>
        </w:rPr>
        <w:t>形式化的工作也很少</w:t>
      </w:r>
      <w:r>
        <w:rPr>
          <w:rFonts w:hint="eastAsia"/>
          <w:snapToGrid/>
        </w:rPr>
        <w:t>.</w:t>
      </w:r>
      <w:r>
        <w:rPr>
          <w:rFonts w:hint="eastAsia"/>
          <w:snapToGrid/>
        </w:rPr>
        <w:t>对不同的</w:t>
      </w:r>
      <w:r>
        <w:rPr>
          <w:rFonts w:hint="eastAsia"/>
          <w:snapToGrid/>
        </w:rPr>
        <w:t>subtyping</w:t>
      </w:r>
      <w:r>
        <w:rPr>
          <w:rFonts w:hint="eastAsia"/>
          <w:snapToGrid/>
        </w:rPr>
        <w:t>关系考虑其特有的渐增式继承方法有利于把握继承反常现象的实质</w:t>
      </w:r>
      <w:r>
        <w:rPr>
          <w:rFonts w:hint="eastAsia"/>
          <w:snapToGrid/>
        </w:rPr>
        <w:t>,</w:t>
      </w:r>
      <w:r>
        <w:rPr>
          <w:rFonts w:hint="eastAsia"/>
          <w:snapToGrid/>
        </w:rPr>
        <w:t>也丰富了</w:t>
      </w:r>
      <w:r>
        <w:rPr>
          <w:snapToGrid/>
        </w:rPr>
        <w:t>“</w:t>
      </w:r>
      <w:r>
        <w:rPr>
          <w:rFonts w:hint="eastAsia"/>
          <w:snapToGrid/>
        </w:rPr>
        <w:t>在并发面向对象语言中应将</w:t>
      </w:r>
      <w:r>
        <w:rPr>
          <w:rFonts w:hint="eastAsia"/>
          <w:snapToGrid/>
        </w:rPr>
        <w:t>inheritance</w:t>
      </w:r>
      <w:r>
        <w:rPr>
          <w:rFonts w:hint="eastAsia"/>
          <w:snapToGrid/>
        </w:rPr>
        <w:t>层次和</w:t>
      </w:r>
      <w:r>
        <w:rPr>
          <w:rFonts w:hint="eastAsia"/>
          <w:snapToGrid/>
        </w:rPr>
        <w:t>subtyping</w:t>
      </w:r>
      <w:r>
        <w:rPr>
          <w:rFonts w:hint="eastAsia"/>
          <w:snapToGrid/>
        </w:rPr>
        <w:t>层次区别对待</w:t>
      </w:r>
      <w:r>
        <w:rPr>
          <w:snapToGrid/>
        </w:rPr>
        <w:t>”</w:t>
      </w:r>
      <w:r>
        <w:rPr>
          <w:rFonts w:hint="eastAsia"/>
          <w:snapToGrid/>
        </w:rPr>
        <w:t>这一认识的内涵</w:t>
      </w:r>
      <w:r>
        <w:rPr>
          <w:rFonts w:hint="eastAsia"/>
          <w:snapToGrid/>
        </w:rPr>
        <w:t>.</w:t>
      </w:r>
      <w:r>
        <w:rPr>
          <w:rFonts w:hint="eastAsia"/>
          <w:snapToGrid/>
        </w:rPr>
        <w:t>在阐述基本观点之后</w:t>
      </w:r>
      <w:r>
        <w:rPr>
          <w:rFonts w:hint="eastAsia"/>
          <w:snapToGrid/>
        </w:rPr>
        <w:t>,</w:t>
      </w:r>
      <w:r>
        <w:rPr>
          <w:rFonts w:hint="eastAsia"/>
          <w:snapToGrid/>
        </w:rPr>
        <w:t>采用范畴论的术语对相关的概念和定义做了形式化工作</w:t>
      </w:r>
      <w:r>
        <w:rPr>
          <w:rFonts w:hint="eastAsia"/>
          <w:snapToGrid/>
        </w:rPr>
        <w:t>.</w:t>
      </w:r>
      <w:r>
        <w:rPr>
          <w:rFonts w:hint="eastAsia"/>
          <w:snapToGrid/>
        </w:rPr>
        <w:t>一些观点和结论适用于区分和解释相关</w:t>
      </w:r>
      <w:r>
        <w:rPr>
          <w:rFonts w:hint="eastAsia"/>
          <w:snapToGrid/>
        </w:rPr>
        <w:t>工作的出发点和贡献</w:t>
      </w:r>
      <w:r>
        <w:rPr>
          <w:rFonts w:hint="eastAsia"/>
          <w:snapToGrid/>
        </w:rPr>
        <w:t>,</w:t>
      </w:r>
      <w:r>
        <w:rPr>
          <w:rFonts w:hint="eastAsia"/>
          <w:snapToGrid/>
        </w:rPr>
        <w:t>并对并发面向对象技术中继承性的建模问题有所启示</w:t>
      </w:r>
      <w:r>
        <w:rPr>
          <w:rFonts w:hint="eastAsia"/>
          <w:snapToGrid/>
        </w:rPr>
        <w:t>.</w:t>
      </w:r>
    </w:p>
    <w:p w14:paraId="2F6D0F9B" w14:textId="77777777" w:rsidR="00000000" w:rsidRDefault="001C7777">
      <w:pPr>
        <w:pStyle w:val="ad"/>
        <w:ind w:left="798" w:hanging="798"/>
        <w:rPr>
          <w:rFonts w:hint="eastAsia"/>
        </w:rPr>
      </w:pPr>
      <w:r>
        <w:rPr>
          <w:rFonts w:ascii="黑体" w:eastAsia="黑体" w:hint="eastAsia"/>
        </w:rPr>
        <w:t>关键词</w:t>
      </w:r>
      <w:r>
        <w:rPr>
          <w:rFonts w:hint="eastAsia"/>
        </w:rPr>
        <w:t>:</w:t>
      </w:r>
      <w:r>
        <w:rPr>
          <w:rFonts w:hint="eastAsia"/>
        </w:rPr>
        <w:tab/>
      </w:r>
      <w:r>
        <w:rPr>
          <w:rFonts w:hint="eastAsia"/>
        </w:rPr>
        <w:t>并发性</w:t>
      </w:r>
      <w:r>
        <w:rPr>
          <w:rFonts w:hint="eastAsia"/>
        </w:rPr>
        <w:t>;</w:t>
      </w:r>
      <w:r>
        <w:rPr>
          <w:rFonts w:hint="eastAsia"/>
        </w:rPr>
        <w:t>面向对象</w:t>
      </w:r>
      <w:r>
        <w:rPr>
          <w:rFonts w:hint="eastAsia"/>
        </w:rPr>
        <w:t>;</w:t>
      </w:r>
      <w:r>
        <w:rPr>
          <w:rFonts w:hint="eastAsia"/>
        </w:rPr>
        <w:t>继承反常</w:t>
      </w:r>
      <w:r>
        <w:rPr>
          <w:rFonts w:hint="eastAsia"/>
        </w:rPr>
        <w:t>;</w:t>
      </w:r>
      <w:r>
        <w:rPr>
          <w:rFonts w:hint="eastAsia"/>
        </w:rPr>
        <w:t>渐增式继承</w:t>
      </w:r>
      <w:r>
        <w:rPr>
          <w:rFonts w:hint="eastAsia"/>
        </w:rPr>
        <w:t>;</w:t>
      </w:r>
      <w:r>
        <w:rPr>
          <w:rFonts w:hint="eastAsia"/>
        </w:rPr>
        <w:t>范畴论</w:t>
      </w:r>
    </w:p>
    <w:p w14:paraId="05FC6BCD" w14:textId="77777777" w:rsidR="00000000" w:rsidRDefault="001C7777">
      <w:pPr>
        <w:pStyle w:val="ae"/>
        <w:rPr>
          <w:rFonts w:hint="eastAsia"/>
        </w:rPr>
      </w:pPr>
      <w:r>
        <w:rPr>
          <w:rFonts w:hint="eastAsia"/>
        </w:rPr>
        <w:t>中图法分类号</w:t>
      </w:r>
      <w:r>
        <w:t>:</w:t>
      </w:r>
      <w:r>
        <w:rPr>
          <w:rFonts w:hint="eastAsia"/>
        </w:rPr>
        <w:tab/>
      </w:r>
      <w:r>
        <w:t>TP301</w:t>
      </w:r>
      <w:r>
        <w:rPr>
          <w:rFonts w:hint="eastAsia"/>
        </w:rPr>
        <w:t xml:space="preserve">　　　文献标识码</w:t>
      </w:r>
      <w:r>
        <w:t>: A</w:t>
      </w:r>
    </w:p>
    <w:p w14:paraId="3FC05DAE" w14:textId="77777777" w:rsidR="00000000" w:rsidRDefault="001C7777">
      <w:pPr>
        <w:pStyle w:val="a0"/>
        <w:ind w:firstLine="372"/>
      </w:pPr>
      <w:r>
        <w:rPr>
          <w:iCs/>
        </w:rPr>
        <w:t>Inheritance</w:t>
      </w:r>
      <w:r>
        <w:rPr>
          <w:rFonts w:hint="eastAsia"/>
          <w:iCs/>
        </w:rPr>
        <w:t>(</w:t>
      </w:r>
      <w:r>
        <w:rPr>
          <w:rFonts w:hint="eastAsia"/>
          <w:iCs/>
        </w:rPr>
        <w:t>继承</w:t>
      </w:r>
      <w:r>
        <w:rPr>
          <w:rFonts w:hint="eastAsia"/>
          <w:iCs/>
        </w:rPr>
        <w:t>)</w:t>
      </w:r>
      <w:r>
        <w:rPr>
          <w:rFonts w:hint="eastAsia"/>
          <w:iCs/>
        </w:rPr>
        <w:t>是类</w:t>
      </w:r>
      <w:r>
        <w:rPr>
          <w:rFonts w:hint="eastAsia"/>
          <w:iCs/>
        </w:rPr>
        <w:t>(</w:t>
      </w:r>
      <w:r>
        <w:rPr>
          <w:iCs/>
        </w:rPr>
        <w:t>class</w:t>
      </w:r>
      <w:r>
        <w:rPr>
          <w:rFonts w:hint="eastAsia"/>
          <w:iCs/>
        </w:rPr>
        <w:t>)</w:t>
      </w:r>
      <w:r>
        <w:rPr>
          <w:rFonts w:hint="eastAsia"/>
          <w:iCs/>
        </w:rPr>
        <w:t>之间的一种层次关系</w:t>
      </w:r>
      <w:r>
        <w:rPr>
          <w:rFonts w:hint="eastAsia"/>
          <w:iCs/>
        </w:rPr>
        <w:t>.</w:t>
      </w:r>
      <w:r>
        <w:rPr>
          <w:rFonts w:hint="eastAsia"/>
          <w:iCs/>
        </w:rPr>
        <w:t>在一般的面向对象语言中</w:t>
      </w:r>
      <w:r>
        <w:rPr>
          <w:rFonts w:hint="eastAsia"/>
          <w:iCs/>
        </w:rPr>
        <w:t>,</w:t>
      </w:r>
      <w:r>
        <w:rPr>
          <w:rFonts w:hint="eastAsia"/>
          <w:iCs/>
        </w:rPr>
        <w:t>类层次自动对应了一种类型</w:t>
      </w:r>
      <w:r>
        <w:rPr>
          <w:rFonts w:hint="eastAsia"/>
          <w:iCs/>
        </w:rPr>
        <w:t>(</w:t>
      </w:r>
      <w:r>
        <w:rPr>
          <w:iCs/>
        </w:rPr>
        <w:t>type</w:t>
      </w:r>
      <w:r>
        <w:rPr>
          <w:rFonts w:hint="eastAsia"/>
          <w:iCs/>
        </w:rPr>
        <w:t>)</w:t>
      </w:r>
      <w:r>
        <w:rPr>
          <w:rFonts w:hint="eastAsia"/>
          <w:iCs/>
        </w:rPr>
        <w:t>层次</w:t>
      </w:r>
      <w:r>
        <w:rPr>
          <w:iCs/>
          <w:vertAlign w:val="superscript"/>
        </w:rPr>
        <w:t>[</w:t>
      </w:r>
      <w:r>
        <w:rPr>
          <w:rFonts w:hint="eastAsia"/>
          <w:iCs/>
          <w:vertAlign w:val="superscript"/>
        </w:rPr>
        <w:t>1</w:t>
      </w:r>
      <w:r>
        <w:rPr>
          <w:iCs/>
          <w:vertAlign w:val="superscript"/>
        </w:rPr>
        <w:t>]</w:t>
      </w:r>
      <w:r>
        <w:rPr>
          <w:rFonts w:hint="eastAsia"/>
          <w:iCs/>
        </w:rPr>
        <w:t>,</w:t>
      </w:r>
      <w:r>
        <w:rPr>
          <w:rFonts w:hint="eastAsia"/>
          <w:iCs/>
        </w:rPr>
        <w:t>这样</w:t>
      </w:r>
      <w:r>
        <w:rPr>
          <w:rFonts w:hint="eastAsia"/>
          <w:iCs/>
        </w:rPr>
        <w:t>,</w:t>
      </w:r>
      <w:r>
        <w:rPr>
          <w:iCs/>
        </w:rPr>
        <w:t>superclass</w:t>
      </w:r>
      <w:r>
        <w:rPr>
          <w:rFonts w:hint="eastAsia"/>
          <w:iCs/>
        </w:rPr>
        <w:t>和</w:t>
      </w:r>
      <w:r>
        <w:rPr>
          <w:iCs/>
        </w:rPr>
        <w:t>subclass</w:t>
      </w:r>
      <w:r>
        <w:rPr>
          <w:rFonts w:hint="eastAsia"/>
          <w:iCs/>
        </w:rPr>
        <w:t>之间的关系自然是一种</w:t>
      </w:r>
      <w:r>
        <w:rPr>
          <w:iCs/>
        </w:rPr>
        <w:t>supertype</w:t>
      </w:r>
      <w:r>
        <w:rPr>
          <w:rFonts w:hint="eastAsia"/>
          <w:iCs/>
        </w:rPr>
        <w:t>和</w:t>
      </w:r>
      <w:r>
        <w:rPr>
          <w:iCs/>
        </w:rPr>
        <w:t>subtype</w:t>
      </w:r>
      <w:r>
        <w:rPr>
          <w:rFonts w:hint="eastAsia"/>
          <w:iCs/>
        </w:rPr>
        <w:t>之间的关系</w:t>
      </w:r>
      <w:r>
        <w:rPr>
          <w:rFonts w:hint="eastAsia"/>
          <w:iCs/>
        </w:rPr>
        <w:t>.</w:t>
      </w:r>
    </w:p>
    <w:p w14:paraId="51D6BD9E" w14:textId="77777777" w:rsidR="00000000" w:rsidRDefault="001C7777">
      <w:pPr>
        <w:pStyle w:val="1"/>
      </w:pPr>
      <w:r>
        <w:rPr>
          <w:rFonts w:hint="eastAsia"/>
          <w:bCs/>
        </w:rPr>
        <w:t>认识继承反常现象</w:t>
      </w:r>
    </w:p>
    <w:p w14:paraId="36353555" w14:textId="77777777" w:rsidR="00000000" w:rsidRDefault="001C7777">
      <w:pPr>
        <w:pStyle w:val="a0"/>
        <w:ind w:firstLine="372"/>
        <w:rPr>
          <w:rFonts w:hint="eastAsia"/>
        </w:rPr>
      </w:pPr>
      <w:r>
        <w:rPr>
          <w:rFonts w:hint="eastAsia"/>
        </w:rPr>
        <w:t>如图</w:t>
      </w:r>
      <w:r>
        <w:t>1</w:t>
      </w:r>
      <w:r>
        <w:rPr>
          <w:rFonts w:hint="eastAsia"/>
        </w:rPr>
        <w:t>所示</w:t>
      </w:r>
      <w:r>
        <w:rPr>
          <w:rFonts w:hint="eastAsia"/>
        </w:rPr>
        <w:t>,</w:t>
      </w:r>
      <w:r>
        <w:rPr>
          <w:rFonts w:hint="eastAsia"/>
        </w:rPr>
        <w:t>类</w:t>
      </w:r>
      <w:r>
        <w:t>Buffer</w:t>
      </w:r>
      <w:r>
        <w:rPr>
          <w:rFonts w:hint="eastAsia"/>
        </w:rPr>
        <w:t>实现了一个有界缓冲区类型</w:t>
      </w:r>
      <w:r>
        <w:rPr>
          <w:rFonts w:hint="eastAsia"/>
        </w:rPr>
        <w:t>,</w:t>
      </w:r>
      <w:r>
        <w:rPr>
          <w:rFonts w:hint="eastAsia"/>
        </w:rPr>
        <w:t>可以并发地接</w:t>
      </w:r>
      <w:r>
        <w:rPr>
          <w:rFonts w:hint="eastAsia"/>
        </w:rPr>
        <w:t>受消息</w:t>
      </w:r>
      <w:r>
        <w:rPr>
          <w:iCs/>
        </w:rPr>
        <w:t>put</w:t>
      </w:r>
      <w:r>
        <w:rPr>
          <w:rFonts w:hint="eastAsia"/>
        </w:rPr>
        <w:t>和</w:t>
      </w:r>
      <w:r>
        <w:rPr>
          <w:iCs/>
        </w:rPr>
        <w:t>get</w:t>
      </w:r>
      <w:r>
        <w:rPr>
          <w:rFonts w:hint="eastAsia"/>
        </w:rPr>
        <w:t>.</w:t>
      </w:r>
      <w:r>
        <w:rPr>
          <w:rFonts w:hint="eastAsia"/>
        </w:rPr>
        <w:t>同步机制采用了</w:t>
      </w:r>
      <w:r>
        <w:t>“method guards”</w:t>
      </w:r>
      <w:r>
        <w:rPr>
          <w:rFonts w:hint="eastAsia"/>
        </w:rPr>
        <w:t>方式</w:t>
      </w:r>
      <w:r>
        <w:rPr>
          <w:rFonts w:hint="eastAsia"/>
        </w:rPr>
        <w:t>,</w:t>
      </w:r>
      <w:r>
        <w:rPr>
          <w:rFonts w:hint="eastAsia"/>
        </w:rPr>
        <w:t>即为每一个</w:t>
      </w:r>
      <w:r>
        <w:rPr>
          <w:iCs/>
        </w:rPr>
        <w:t>method</w:t>
      </w:r>
      <w:r>
        <w:rPr>
          <w:rFonts w:hint="eastAsia"/>
        </w:rPr>
        <w:t>附加一个</w:t>
      </w:r>
      <w:r>
        <w:rPr>
          <w:iCs/>
        </w:rPr>
        <w:t>guard</w:t>
      </w:r>
      <w:r>
        <w:rPr>
          <w:rFonts w:hint="eastAsia"/>
        </w:rPr>
        <w:t>谓词</w:t>
      </w:r>
      <w:r>
        <w:rPr>
          <w:iCs/>
          <w:vertAlign w:val="superscript"/>
        </w:rPr>
        <w:t>[</w:t>
      </w:r>
      <w:r>
        <w:rPr>
          <w:rFonts w:hint="eastAsia"/>
          <w:iCs/>
          <w:vertAlign w:val="superscript"/>
        </w:rPr>
        <w:t>2</w:t>
      </w:r>
      <w:r>
        <w:rPr>
          <w:iCs/>
          <w:vertAlign w:val="superscript"/>
        </w:rPr>
        <w:t>]</w:t>
      </w:r>
      <w:r>
        <w:rPr>
          <w:rFonts w:hint="eastAsia"/>
        </w:rPr>
        <w:t>.</w:t>
      </w:r>
      <w:r>
        <w:rPr>
          <w:rFonts w:hint="eastAsia"/>
        </w:rPr>
        <w:t>构造</w:t>
      </w:r>
      <w:r>
        <w:t>Buffer</w:t>
      </w:r>
      <w:r>
        <w:rPr>
          <w:rFonts w:hint="eastAsia"/>
        </w:rPr>
        <w:t>的另一个子类</w:t>
      </w:r>
      <w:r>
        <w:t>LockableBuffer</w:t>
      </w:r>
      <w:r>
        <w:rPr>
          <w:rFonts w:hint="eastAsia"/>
        </w:rPr>
        <w:t>也会引发同样的问题</w:t>
      </w:r>
      <w:r>
        <w:rPr>
          <w:rFonts w:hint="eastAsia"/>
        </w:rPr>
        <w:t>.</w:t>
      </w:r>
      <w:r>
        <w:rPr>
          <w:rFonts w:hint="eastAsia"/>
        </w:rPr>
        <w:t>这种</w:t>
      </w:r>
      <w:r>
        <w:t>“</w:t>
      </w:r>
      <w:r>
        <w:rPr>
          <w:rFonts w:hint="eastAsia"/>
        </w:rPr>
        <w:t>为获得有效继承而必须对父类代码进行实质性修改的现象</w:t>
      </w:r>
      <w:r>
        <w:t>”</w:t>
      </w:r>
      <w:r>
        <w:rPr>
          <w:rFonts w:hint="eastAsia"/>
        </w:rPr>
        <w:t>就是所谓的继承反常</w:t>
      </w:r>
      <w:r>
        <w:rPr>
          <w:rFonts w:hint="eastAsia"/>
        </w:rPr>
        <w:t>(</w:t>
      </w:r>
      <w:r>
        <w:t>i</w:t>
      </w:r>
      <w:r>
        <w:rPr>
          <w:iCs/>
        </w:rPr>
        <w:t>nheritance anomaly</w:t>
      </w:r>
      <w:r>
        <w:rPr>
          <w:rFonts w:hint="eastAsia"/>
        </w:rPr>
        <w:t>)</w:t>
      </w:r>
      <w:r>
        <w:rPr>
          <w:vertAlign w:val="superscript"/>
        </w:rPr>
        <w:t>[3~5]</w:t>
      </w:r>
      <w:r>
        <w:rPr>
          <w:rFonts w:hint="eastAsia"/>
        </w:rPr>
        <w:t>.</w:t>
      </w:r>
    </w:p>
    <w:p w14:paraId="324BDD0A" w14:textId="77777777" w:rsidR="00000000" w:rsidRDefault="001C7777">
      <w:pPr>
        <w:pStyle w:val="1"/>
        <w:rPr>
          <w:rFonts w:hint="eastAsia"/>
        </w:rPr>
      </w:pPr>
      <w:r>
        <w:rPr>
          <w:noProof/>
          <w:sz w:val="20"/>
        </w:rPr>
        <w:pict w14:anchorId="24452E49">
          <v:group id="_x0000_s1066" alt="" style="position:absolute;left:0;text-align:left;margin-left:0;margin-top:5.65pt;width:355.25pt;height:66.65pt;z-index:1;mso-position-horizontal:center" coordorigin="1664,5744" coordsize="7105,1333" o:allowincell="f">
            <v:group id="_x0000_s1067" alt="" style="position:absolute;left:1664;top:5744;width:7105;height:821;mso-position-horizontal:center" coordorigin="2645,5744" coordsize="7105,821" o:allowincell="f">
              <v:line id="_x0000_s1068" alt="" style="position:absolute" from="8069,6156" to="8664,6156" o:allowincell="f">
                <v:stroke endarrow="block" endarrowwidth="narrow" endarrowlength="short"/>
              </v:line>
              <v:line id="_x0000_s1069" alt="" style="position:absolute" from="4484,6156" to="5190,6156" o:allowincell="f">
                <v:stroke endarrow="block" endarrowwidth="narrow" endarrowlength="short"/>
              </v:line>
              <v:line id="_x0000_s1070" alt="" style="position:absolute" from="6308,6156" to="7015,6156" o:allowincell="f">
                <v:stroke endarrow="block" endarrowwidth="narrow" endarrowlength="short"/>
              </v:line>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71" type="#_x0000_t64" alt="" style="position:absolute;left:8681;top:5744;width:1069;height:821;mso-wrap-style:square;v-text-anchor:top" o:allowincell="f">
                <v:textbox style="mso-next-textbox:#_x0000_s1071" inset="0,0,0,0">
                  <w:txbxContent>
                    <w:p w14:paraId="4F9EA641" w14:textId="77777777" w:rsidR="00000000" w:rsidRDefault="001C7777">
                      <w:pPr>
                        <w:pStyle w:val="20"/>
                        <w:spacing w:before="60" w:line="240" w:lineRule="auto"/>
                        <w:rPr>
                          <w:rFonts w:hint="eastAsia"/>
                        </w:rPr>
                      </w:pPr>
                      <w:r>
                        <w:t>Interest patterns</w:t>
                      </w:r>
                    </w:p>
                  </w:txbxContent>
                </v:textbox>
              </v:shape>
              <v:roundrect id="_x0000_s1072" alt="" style="position:absolute;left:5211;top:5867;width:1097;height:578;mso-wrap-style:square;v-text-anchor:top" arcsize="10923f" o:allowincell="f">
                <v:textbox style="mso-next-textbox:#_x0000_s1072" inset="0,1mm,0,1mm">
                  <w:txbxContent>
                    <w:p w14:paraId="4A4BAB47" w14:textId="77777777" w:rsidR="00000000" w:rsidRDefault="001C7777">
                      <w:pPr>
                        <w:pStyle w:val="http"/>
                        <w:widowControl w:val="0"/>
                        <w:overflowPunct w:val="0"/>
                        <w:spacing w:after="0" w:line="0" w:lineRule="atLeast"/>
                        <w:ind w:firstLineChars="119" w:firstLine="186"/>
                      </w:pPr>
                      <w:r>
                        <w:rPr>
                          <w:rFonts w:hint="eastAsia"/>
                        </w:rPr>
                        <w:t>V</w:t>
                      </w:r>
                      <w:r>
                        <w:t>ector</w:t>
                      </w:r>
                    </w:p>
                    <w:p w14:paraId="53F6AA6B" w14:textId="77777777" w:rsidR="00000000" w:rsidRDefault="001C7777">
                      <w:pPr>
                        <w:pStyle w:val="http"/>
                        <w:widowControl w:val="0"/>
                        <w:overflowPunct w:val="0"/>
                        <w:spacing w:after="0" w:line="0" w:lineRule="atLeast"/>
                        <w:ind w:firstLineChars="119" w:firstLine="186"/>
                        <w:rPr>
                          <w:rFonts w:hint="eastAsia"/>
                        </w:rPr>
                      </w:pPr>
                      <w:r>
                        <w:t>clustering</w:t>
                      </w:r>
                    </w:p>
                  </w:txbxContent>
                </v:textbox>
              </v:roundrect>
              <v:roundrect id="_x0000_s1073" alt="" style="position:absolute;left:7038;top:5842;width:1046;height:560;mso-wrap-style:square;v-text-anchor:top" arcsize="10923f" o:allowincell="f">
                <v:textbox style="mso-next-textbox:#_x0000_s1073" inset="0,,0">
                  <w:txbxContent>
                    <w:p w14:paraId="1D933DF4" w14:textId="77777777" w:rsidR="00000000" w:rsidRDefault="001C7777">
                      <w:pPr>
                        <w:spacing w:line="0" w:lineRule="atLeast"/>
                        <w:ind w:firstLineChars="116" w:firstLine="181"/>
                        <w:jc w:val="left"/>
                        <w:rPr>
                          <w:sz w:val="15"/>
                        </w:rPr>
                      </w:pPr>
                      <w:r>
                        <w:rPr>
                          <w:sz w:val="15"/>
                        </w:rPr>
                        <w:t>Pattern</w:t>
                      </w:r>
                    </w:p>
                    <w:p w14:paraId="34BC8013" w14:textId="77777777" w:rsidR="00000000" w:rsidRDefault="001C7777">
                      <w:pPr>
                        <w:spacing w:line="0" w:lineRule="atLeast"/>
                        <w:jc w:val="center"/>
                        <w:rPr>
                          <w:rFonts w:hint="eastAsia"/>
                          <w:sz w:val="15"/>
                        </w:rPr>
                      </w:pPr>
                      <w:r>
                        <w:rPr>
                          <w:rFonts w:hint="eastAsia"/>
                          <w:sz w:val="15"/>
                        </w:rPr>
                        <w:t>d</w:t>
                      </w:r>
                      <w:r>
                        <w:rPr>
                          <w:sz w:val="15"/>
                        </w:rPr>
                        <w:t>erivation</w:t>
                      </w:r>
                    </w:p>
                  </w:txbxContent>
                </v:textbox>
              </v:roundrect>
              <v:roundrect id="_x0000_s1074" alt="" style="position:absolute;left:3498;top:5871;width:990;height:605;mso-wrap-style:square;v-text-anchor:top" arcsize="10923f" o:allowincell="f">
                <v:textbox style="mso-next-textbox:#_x0000_s1074" inset="0,,0">
                  <w:txbxContent>
                    <w:p w14:paraId="554E05C4" w14:textId="77777777" w:rsidR="00000000" w:rsidRDefault="001C7777">
                      <w:pPr>
                        <w:pStyle w:val="http"/>
                        <w:widowControl w:val="0"/>
                        <w:overflowPunct w:val="0"/>
                        <w:spacing w:after="0" w:line="0" w:lineRule="atLeast"/>
                        <w:ind w:firstLineChars="100" w:firstLine="156"/>
                      </w:pPr>
                      <w:r>
                        <w:t>Feature</w:t>
                      </w:r>
                    </w:p>
                    <w:p w14:paraId="2D40107D" w14:textId="77777777" w:rsidR="00000000" w:rsidRDefault="001C7777">
                      <w:pPr>
                        <w:spacing w:line="180" w:lineRule="exact"/>
                        <w:jc w:val="center"/>
                        <w:rPr>
                          <w:rFonts w:hint="eastAsia"/>
                        </w:rPr>
                      </w:pPr>
                      <w:r>
                        <w:rPr>
                          <w:rFonts w:hint="eastAsia"/>
                          <w:sz w:val="15"/>
                        </w:rPr>
                        <w:t>e</w:t>
                      </w:r>
                      <w:r>
                        <w:rPr>
                          <w:sz w:val="15"/>
                        </w:rPr>
                        <w:t>xtraction</w:t>
                      </w:r>
                    </w:p>
                  </w:txbxContent>
                </v:textbox>
              </v:roundrect>
              <v:line id="_x0000_s1075" alt="" style="position:absolute" from="2645,6156" to="3493,6156" o:allowincell="f">
                <v:stroke endarrow="block" endarrowwidth="narrow" endarrowlength="short"/>
              </v:line>
              <v:shapetype id="_x0000_t202" coordsize="21600,21600" o:spt="202" path="m,l,21600r21600,l21600,xe">
                <v:stroke joinstyle="miter"/>
                <v:path gradientshapeok="t" o:connecttype="rect"/>
              </v:shapetype>
              <v:shape id="_x0000_s1076" type="#_x0000_t202" alt="" style="position:absolute;left:2763;top:5772;width:685;height:397;mso-wrap-style:square;v-text-anchor:top" o:allowincell="f" filled="f" stroked="f" strokecolor="white">
                <v:textbox style="mso-next-textbox:#_x0000_s1076" inset="0,0,0,0">
                  <w:txbxContent>
                    <w:p w14:paraId="6563211B" w14:textId="77777777" w:rsidR="00000000" w:rsidRDefault="001C7777">
                      <w:pPr>
                        <w:pStyle w:val="http"/>
                        <w:widowControl w:val="0"/>
                        <w:overflowPunct w:val="0"/>
                        <w:spacing w:after="0" w:line="0" w:lineRule="atLeast"/>
                        <w:rPr>
                          <w:rFonts w:hint="eastAsia"/>
                          <w:kern w:val="2"/>
                        </w:rPr>
                      </w:pPr>
                      <w:r>
                        <w:rPr>
                          <w:kern w:val="2"/>
                        </w:rPr>
                        <w:t>Document</w:t>
                      </w:r>
                    </w:p>
                    <w:p w14:paraId="26F9F741" w14:textId="77777777" w:rsidR="00000000" w:rsidRDefault="001C7777">
                      <w:pPr>
                        <w:spacing w:line="0" w:lineRule="atLeast"/>
                        <w:rPr>
                          <w:rFonts w:hint="eastAsia"/>
                          <w:sz w:val="15"/>
                        </w:rPr>
                      </w:pPr>
                      <w:r>
                        <w:rPr>
                          <w:rFonts w:hint="eastAsia"/>
                          <w:sz w:val="15"/>
                        </w:rPr>
                        <w:t>d</w:t>
                      </w:r>
                      <w:r>
                        <w:rPr>
                          <w:sz w:val="15"/>
                        </w:rPr>
                        <w:t>atabase</w:t>
                      </w:r>
                    </w:p>
                  </w:txbxContent>
                </v:textbox>
              </v:shape>
              <v:shape id="_x0000_s1077" type="#_x0000_t202" alt="" style="position:absolute;left:4440;top:5772;width:792;height:397;mso-wrap-style:square;v-text-anchor:top" o:allowincell="f" filled="f" stroked="f" strokecolor="white">
                <v:textbox style="mso-next-textbox:#_x0000_s1077" inset="0,0,0,0">
                  <w:txbxContent>
                    <w:p w14:paraId="39D9CF25" w14:textId="77777777" w:rsidR="00000000" w:rsidRDefault="001C7777">
                      <w:pPr>
                        <w:spacing w:line="0" w:lineRule="atLeast"/>
                        <w:ind w:firstLineChars="80" w:firstLine="125"/>
                        <w:rPr>
                          <w:rFonts w:hint="eastAsia"/>
                          <w:sz w:val="15"/>
                        </w:rPr>
                      </w:pPr>
                      <w:r>
                        <w:rPr>
                          <w:sz w:val="15"/>
                        </w:rPr>
                        <w:t>Vector</w:t>
                      </w:r>
                    </w:p>
                    <w:p w14:paraId="73EC809A" w14:textId="77777777" w:rsidR="00000000" w:rsidRDefault="001C7777">
                      <w:pPr>
                        <w:spacing w:line="0" w:lineRule="atLeast"/>
                        <w:jc w:val="center"/>
                        <w:rPr>
                          <w:rFonts w:hint="eastAsia"/>
                          <w:sz w:val="15"/>
                        </w:rPr>
                      </w:pPr>
                      <w:r>
                        <w:rPr>
                          <w:rFonts w:hint="eastAsia"/>
                          <w:sz w:val="15"/>
                        </w:rPr>
                        <w:t>d</w:t>
                      </w:r>
                      <w:r>
                        <w:rPr>
                          <w:sz w:val="15"/>
                        </w:rPr>
                        <w:t>atabase</w:t>
                      </w:r>
                    </w:p>
                  </w:txbxContent>
                </v:textbox>
              </v:shape>
              <v:shape id="_x0000_s1078" type="#_x0000_t202" alt="" style="position:absolute;left:6305;top:5772;width:732;height:397;mso-wrap-style:square;v-text-anchor:top" o:allowincell="f" filled="f" stroked="f" strokecolor="white">
                <v:textbox style="mso-next-textbox:#_x0000_s1078" inset="0,0,0,0">
                  <w:txbxContent>
                    <w:p w14:paraId="6DD2901A" w14:textId="77777777" w:rsidR="00000000" w:rsidRDefault="001C7777">
                      <w:pPr>
                        <w:spacing w:line="0" w:lineRule="atLeast"/>
                        <w:jc w:val="center"/>
                        <w:rPr>
                          <w:rFonts w:hint="eastAsia"/>
                          <w:sz w:val="15"/>
                        </w:rPr>
                      </w:pPr>
                      <w:r>
                        <w:rPr>
                          <w:sz w:val="15"/>
                        </w:rPr>
                        <w:t>Document</w:t>
                      </w:r>
                    </w:p>
                    <w:p w14:paraId="41EF34AC" w14:textId="77777777" w:rsidR="00000000" w:rsidRDefault="001C7777">
                      <w:pPr>
                        <w:spacing w:line="0" w:lineRule="atLeast"/>
                        <w:ind w:firstLineChars="26" w:firstLine="41"/>
                        <w:rPr>
                          <w:rFonts w:hint="eastAsia"/>
                          <w:sz w:val="15"/>
                        </w:rPr>
                      </w:pPr>
                      <w:r>
                        <w:rPr>
                          <w:rFonts w:hint="eastAsia"/>
                          <w:sz w:val="15"/>
                        </w:rPr>
                        <w:t>c</w:t>
                      </w:r>
                      <w:r>
                        <w:rPr>
                          <w:sz w:val="15"/>
                        </w:rPr>
                        <w:t>lusters</w:t>
                      </w:r>
                    </w:p>
                  </w:txbxContent>
                </v:textbox>
              </v:shape>
              <v:shape id="_x0000_s1079" type="#_x0000_t202" alt="" style="position:absolute;left:8011;top:5772;width:733;height:397;mso-wrap-style:square;v-text-anchor:top" o:allowincell="f" filled="f" stroked="f" strokecolor="white">
                <v:textbox style="mso-next-textbox:#_x0000_s1079" inset="0,0,0,0">
                  <w:txbxContent>
                    <w:p w14:paraId="608D995F" w14:textId="77777777" w:rsidR="00000000" w:rsidRDefault="001C7777">
                      <w:pPr>
                        <w:spacing w:line="0" w:lineRule="atLeast"/>
                        <w:jc w:val="center"/>
                        <w:rPr>
                          <w:rFonts w:hint="eastAsia"/>
                          <w:sz w:val="15"/>
                        </w:rPr>
                      </w:pPr>
                      <w:r>
                        <w:rPr>
                          <w:sz w:val="15"/>
                        </w:rPr>
                        <w:t>Interest</w:t>
                      </w:r>
                    </w:p>
                    <w:p w14:paraId="3341B8FD" w14:textId="77777777" w:rsidR="00000000" w:rsidRDefault="001C7777">
                      <w:pPr>
                        <w:spacing w:line="0" w:lineRule="atLeast"/>
                        <w:ind w:firstLineChars="89" w:firstLine="139"/>
                        <w:rPr>
                          <w:rFonts w:hint="eastAsia"/>
                          <w:sz w:val="15"/>
                          <w:vertAlign w:val="superscript"/>
                        </w:rPr>
                      </w:pPr>
                      <w:r>
                        <w:rPr>
                          <w:rFonts w:hint="eastAsia"/>
                          <w:sz w:val="15"/>
                        </w:rPr>
                        <w:t>topi</w:t>
                      </w:r>
                      <w:r>
                        <w:rPr>
                          <w:rFonts w:hint="eastAsia"/>
                          <w:sz w:val="15"/>
                        </w:rPr>
                        <w:t>cs</w:t>
                      </w:r>
                    </w:p>
                  </w:txbxContent>
                </v:textbox>
              </v:shape>
            </v:group>
            <v:shape id="_x0000_s1080" type="#_x0000_t202" alt="" style="position:absolute;left:2472;top:6593;width:5489;height:484;mso-wrap-style:square;mso-position-horizontal:center;v-text-anchor:top" o:allowincell="f" filled="f" strokecolor="white">
              <v:textbox style="mso-next-textbox:#_x0000_s1080" inset="0,0,0,0">
                <w:txbxContent>
                  <w:p w14:paraId="101AD0A4" w14:textId="77777777" w:rsidR="00000000" w:rsidRDefault="001C7777">
                    <w:pPr>
                      <w:spacing w:line="0" w:lineRule="atLeast"/>
                      <w:jc w:val="center"/>
                      <w:rPr>
                        <w:rFonts w:hint="eastAsia"/>
                      </w:rPr>
                    </w:pPr>
                    <w:r>
                      <w:t>Fig</w:t>
                    </w:r>
                    <w:r>
                      <w:rPr>
                        <w:rFonts w:hint="eastAsia"/>
                      </w:rPr>
                      <w:t>.</w:t>
                    </w:r>
                    <w:r>
                      <w:t>1</w:t>
                    </w:r>
                    <w:r>
                      <w:rPr>
                        <w:rFonts w:hint="eastAsia"/>
                      </w:rPr>
                      <w:t xml:space="preserve"> </w:t>
                    </w:r>
                    <w:r>
                      <w:t xml:space="preserve"> Mining interest patterns</w:t>
                    </w:r>
                  </w:p>
                  <w:p w14:paraId="6FC2E955" w14:textId="77777777" w:rsidR="00000000" w:rsidRDefault="001C7777">
                    <w:pPr>
                      <w:pStyle w:val="a5"/>
                      <w:pBdr>
                        <w:bottom w:val="none" w:sz="0" w:space="0" w:color="auto"/>
                      </w:pBdr>
                      <w:snapToGrid/>
                      <w:spacing w:line="0" w:lineRule="atLeast"/>
                      <w:rPr>
                        <w:rFonts w:hint="eastAsia"/>
                      </w:rPr>
                    </w:pPr>
                    <w:r>
                      <w:rPr>
                        <w:rFonts w:hint="eastAsia"/>
                      </w:rPr>
                      <w:t>图</w:t>
                    </w:r>
                    <w:r>
                      <w:t>1</w:t>
                    </w:r>
                    <w:r>
                      <w:rPr>
                        <w:rFonts w:hint="eastAsia"/>
                      </w:rPr>
                      <w:t xml:space="preserve"> </w:t>
                    </w:r>
                    <w:r>
                      <w:rPr>
                        <w:rFonts w:eastAsia="MingLiU"/>
                      </w:rPr>
                      <w:t xml:space="preserve"> </w:t>
                    </w:r>
                    <w:r>
                      <w:rPr>
                        <w:rFonts w:hint="eastAsia"/>
                      </w:rPr>
                      <w:t>兴趣模式的挖掘过程</w:t>
                    </w:r>
                  </w:p>
                </w:txbxContent>
              </v:textbox>
            </v:shape>
            <w10:wrap type="topAndBottom"/>
          </v:group>
        </w:pict>
      </w:r>
      <w:r>
        <w:rPr>
          <w:rFonts w:hint="eastAsia"/>
        </w:rPr>
        <w:t>理解继承反常现象</w:t>
      </w:r>
    </w:p>
    <w:p w14:paraId="236B9656" w14:textId="77777777" w:rsidR="00000000" w:rsidRDefault="001C7777">
      <w:pPr>
        <w:pStyle w:val="2"/>
        <w:spacing w:before="71" w:after="71"/>
      </w:pPr>
      <w:r>
        <w:rPr>
          <w:rFonts w:ascii="黑体" w:hint="eastAsia"/>
        </w:rPr>
        <w:t>区别</w:t>
      </w:r>
      <w:r>
        <w:rPr>
          <w:b/>
          <w:bCs/>
        </w:rPr>
        <w:t>Inheritance</w:t>
      </w:r>
      <w:r>
        <w:rPr>
          <w:rFonts w:hint="eastAsia"/>
        </w:rPr>
        <w:t>和</w:t>
      </w:r>
      <w:r>
        <w:rPr>
          <w:b/>
          <w:bCs/>
        </w:rPr>
        <w:t>Subtyping</w:t>
      </w:r>
    </w:p>
    <w:p w14:paraId="71732294" w14:textId="77777777" w:rsidR="00000000" w:rsidRDefault="001C7777">
      <w:pPr>
        <w:pStyle w:val="a0"/>
        <w:ind w:firstLine="372"/>
        <w:rPr>
          <w:rFonts w:hint="eastAsia"/>
        </w:rPr>
      </w:pPr>
      <w:r>
        <w:rPr>
          <w:rFonts w:hint="eastAsia"/>
        </w:rPr>
        <w:t>综合各种观点</w:t>
      </w:r>
      <w:r>
        <w:rPr>
          <w:rFonts w:hint="eastAsia"/>
        </w:rPr>
        <w:t>,</w:t>
      </w:r>
      <w:r>
        <w:rPr>
          <w:rFonts w:hint="eastAsia"/>
        </w:rPr>
        <w:t>要理解和解释继承反常现象</w:t>
      </w:r>
      <w:r>
        <w:rPr>
          <w:rFonts w:hint="eastAsia"/>
        </w:rPr>
        <w:t>,</w:t>
      </w:r>
      <w:r>
        <w:rPr>
          <w:rFonts w:hint="eastAsia"/>
        </w:rPr>
        <w:t>首先必须正确区别</w:t>
      </w:r>
      <w:r>
        <w:t>inheritance</w:t>
      </w:r>
      <w:r>
        <w:rPr>
          <w:rFonts w:hint="eastAsia"/>
        </w:rPr>
        <w:t>层次和</w:t>
      </w:r>
      <w:r>
        <w:t>subtyping</w:t>
      </w:r>
      <w:r>
        <w:rPr>
          <w:rFonts w:hint="eastAsia"/>
        </w:rPr>
        <w:t>层次</w:t>
      </w:r>
      <w:r>
        <w:rPr>
          <w:rFonts w:hint="eastAsia"/>
        </w:rPr>
        <w:t>,</w:t>
      </w:r>
      <w:r>
        <w:rPr>
          <w:rFonts w:hint="eastAsia"/>
        </w:rPr>
        <w:t>并深</w:t>
      </w:r>
      <w:r>
        <w:rPr>
          <w:rFonts w:hint="eastAsia"/>
        </w:rPr>
        <w:t>刻领会二者的联系</w:t>
      </w:r>
      <w:r>
        <w:rPr>
          <w:iCs/>
          <w:vertAlign w:val="superscript"/>
        </w:rPr>
        <w:t>[6,7]</w:t>
      </w:r>
      <w:r>
        <w:rPr>
          <w:rFonts w:hint="eastAsia"/>
        </w:rPr>
        <w:t>.</w:t>
      </w:r>
      <w:r>
        <w:rPr>
          <w:rFonts w:hint="eastAsia"/>
        </w:rPr>
        <w:t>对于这个问题</w:t>
      </w:r>
      <w:r>
        <w:rPr>
          <w:rFonts w:hint="eastAsia"/>
        </w:rPr>
        <w:t>,</w:t>
      </w:r>
      <w:r>
        <w:rPr>
          <w:rFonts w:hint="eastAsia"/>
        </w:rPr>
        <w:t>文献</w:t>
      </w:r>
      <w:r>
        <w:rPr>
          <w:rFonts w:hint="eastAsia"/>
        </w:rPr>
        <w:t>[1</w:t>
      </w:r>
      <w:r>
        <w:t>,8</w:t>
      </w:r>
      <w:r>
        <w:rPr>
          <w:rFonts w:hint="eastAsia"/>
        </w:rPr>
        <w:t>]</w:t>
      </w:r>
      <w:r>
        <w:rPr>
          <w:rFonts w:hint="eastAsia"/>
        </w:rPr>
        <w:t>的观点是比较权威的</w:t>
      </w:r>
      <w:r>
        <w:rPr>
          <w:rFonts w:hint="eastAsia"/>
        </w:rPr>
        <w:t>.</w:t>
      </w:r>
      <w:r>
        <w:rPr>
          <w:rFonts w:hint="eastAsia"/>
        </w:rPr>
        <w:t>在此基础上</w:t>
      </w:r>
      <w:r>
        <w:rPr>
          <w:rFonts w:hint="eastAsia"/>
        </w:rPr>
        <w:t>,</w:t>
      </w:r>
      <w:r>
        <w:rPr>
          <w:rFonts w:hint="eastAsia"/>
        </w:rPr>
        <w:t>我们的理解是</w:t>
      </w:r>
      <w:r>
        <w:rPr>
          <w:rFonts w:hint="eastAsia"/>
        </w:rPr>
        <w:t>:</w:t>
      </w:r>
      <w:r>
        <w:t>Inheritance</w:t>
      </w:r>
      <w:r>
        <w:rPr>
          <w:rFonts w:hint="eastAsia"/>
        </w:rPr>
        <w:t>是在代码层次上作修改</w:t>
      </w:r>
      <w:r>
        <w:rPr>
          <w:rFonts w:hint="eastAsia"/>
        </w:rPr>
        <w:t>,</w:t>
      </w:r>
      <w:r>
        <w:rPr>
          <w:rFonts w:hint="eastAsia"/>
        </w:rPr>
        <w:t>而</w:t>
      </w:r>
      <w:r>
        <w:t>subtyping</w:t>
      </w:r>
      <w:r>
        <w:rPr>
          <w:rFonts w:hint="eastAsia"/>
        </w:rPr>
        <w:t>是在语义层次上作修改</w:t>
      </w:r>
      <w:r>
        <w:rPr>
          <w:rFonts w:hint="eastAsia"/>
        </w:rPr>
        <w:t>.</w:t>
      </w:r>
      <w:r>
        <w:rPr>
          <w:rFonts w:hint="eastAsia"/>
        </w:rPr>
        <w:t>前者是代码共享的一种重要途径</w:t>
      </w:r>
      <w:r>
        <w:rPr>
          <w:rFonts w:hint="eastAsia"/>
        </w:rPr>
        <w:t>,</w:t>
      </w:r>
      <w:r>
        <w:rPr>
          <w:rFonts w:hint="eastAsia"/>
        </w:rPr>
        <w:t>但不能保证</w:t>
      </w:r>
      <w:r>
        <w:t>subclass</w:t>
      </w:r>
      <w:r>
        <w:rPr>
          <w:rFonts w:hint="eastAsia"/>
        </w:rPr>
        <w:t>能够继承</w:t>
      </w:r>
      <w:r>
        <w:t>superclass</w:t>
      </w:r>
      <w:r>
        <w:rPr>
          <w:rFonts w:hint="eastAsia"/>
        </w:rPr>
        <w:t>的行为</w:t>
      </w:r>
      <w:r>
        <w:rPr>
          <w:rFonts w:hint="eastAsia"/>
        </w:rPr>
        <w:t>;</w:t>
      </w:r>
      <w:r>
        <w:rPr>
          <w:rFonts w:hint="eastAsia"/>
        </w:rPr>
        <w:t>后者要求</w:t>
      </w:r>
      <w:r>
        <w:t>subtype</w:t>
      </w:r>
      <w:r>
        <w:rPr>
          <w:rFonts w:hint="eastAsia"/>
        </w:rPr>
        <w:t>保持</w:t>
      </w:r>
      <w:r>
        <w:t>supertype</w:t>
      </w:r>
      <w:r>
        <w:rPr>
          <w:rFonts w:hint="eastAsia"/>
        </w:rPr>
        <w:t>的某种外部可观察行为</w:t>
      </w:r>
      <w:r>
        <w:rPr>
          <w:rFonts w:hint="eastAsia"/>
        </w:rPr>
        <w:t>(</w:t>
      </w:r>
      <w:r>
        <w:rPr>
          <w:rFonts w:hint="eastAsia"/>
        </w:rPr>
        <w:t>或语义行为</w:t>
      </w:r>
      <w:r>
        <w:rPr>
          <w:rFonts w:hint="eastAsia"/>
        </w:rPr>
        <w:t>),</w:t>
      </w:r>
      <w:r>
        <w:rPr>
          <w:rFonts w:hint="eastAsia"/>
        </w:rPr>
        <w:t>在规范一级共享</w:t>
      </w:r>
      <w:r>
        <w:rPr>
          <w:rFonts w:hint="eastAsia"/>
        </w:rPr>
        <w:t>,</w:t>
      </w:r>
      <w:r>
        <w:rPr>
          <w:rFonts w:hint="eastAsia"/>
        </w:rPr>
        <w:t>同代码没有关系</w:t>
      </w:r>
      <w:r>
        <w:rPr>
          <w:rFonts w:hint="eastAsia"/>
        </w:rPr>
        <w:t>.</w:t>
      </w:r>
      <w:r>
        <w:t>Inheritance</w:t>
      </w:r>
      <w:r>
        <w:rPr>
          <w:rFonts w:hint="eastAsia"/>
        </w:rPr>
        <w:t>层次关系可以理解为</w:t>
      </w:r>
      <w:r>
        <w:t>“is_similar_to”</w:t>
      </w:r>
      <w:r>
        <w:rPr>
          <w:rFonts w:hint="eastAsia"/>
        </w:rPr>
        <w:t>(</w:t>
      </w:r>
      <w:r>
        <w:rPr>
          <w:rFonts w:hint="eastAsia"/>
        </w:rPr>
        <w:t>或</w:t>
      </w:r>
      <w:r>
        <w:t>“like”</w:t>
      </w:r>
      <w:r>
        <w:rPr>
          <w:rFonts w:hint="eastAsia"/>
        </w:rPr>
        <w:t>)</w:t>
      </w:r>
      <w:r>
        <w:rPr>
          <w:rFonts w:hint="eastAsia"/>
        </w:rPr>
        <w:t>的关系</w:t>
      </w:r>
      <w:r>
        <w:rPr>
          <w:rFonts w:hint="eastAsia"/>
        </w:rPr>
        <w:t>,</w:t>
      </w:r>
      <w:r>
        <w:rPr>
          <w:rFonts w:hint="eastAsia"/>
        </w:rPr>
        <w:t>而将</w:t>
      </w:r>
      <w:r>
        <w:t>“is_a”</w:t>
      </w:r>
      <w:r>
        <w:rPr>
          <w:rFonts w:hint="eastAsia"/>
        </w:rPr>
        <w:t>关系更适</w:t>
      </w:r>
      <w:r>
        <w:rPr>
          <w:rFonts w:hint="eastAsia"/>
        </w:rPr>
        <w:t>合用在理解</w:t>
      </w:r>
      <w:r>
        <w:t>subtyping</w:t>
      </w:r>
      <w:r>
        <w:rPr>
          <w:rFonts w:hint="eastAsia"/>
        </w:rPr>
        <w:t>层次关系上</w:t>
      </w:r>
      <w:r>
        <w:t>,</w:t>
      </w:r>
      <w:r>
        <w:rPr>
          <w:rFonts w:hint="eastAsia"/>
        </w:rPr>
        <w:t>见表</w:t>
      </w:r>
      <w:r>
        <w:rPr>
          <w:rFonts w:hint="eastAsia"/>
        </w:rPr>
        <w:t>1</w:t>
      </w:r>
      <w:r>
        <w:rPr>
          <w:iCs/>
          <w:vertAlign w:val="superscript"/>
        </w:rPr>
        <w:t>[9]</w:t>
      </w:r>
      <w:r>
        <w:rPr>
          <w:rFonts w:hint="eastAsia"/>
        </w:rPr>
        <w:t>.</w:t>
      </w:r>
    </w:p>
    <w:p w14:paraId="69027097" w14:textId="77777777" w:rsidR="00000000" w:rsidRDefault="001C7777">
      <w:pPr>
        <w:pStyle w:val="a0"/>
        <w:spacing w:before="40" w:line="0" w:lineRule="atLeast"/>
        <w:ind w:firstLineChars="0" w:firstLine="0"/>
        <w:jc w:val="center"/>
        <w:rPr>
          <w:rFonts w:hint="eastAsia"/>
        </w:rPr>
      </w:pPr>
      <w:r>
        <w:rPr>
          <w:b/>
          <w:bCs/>
        </w:rPr>
        <w:t>T</w:t>
      </w:r>
      <w:r>
        <w:rPr>
          <w:rFonts w:hint="eastAsia"/>
          <w:b/>
          <w:bCs/>
        </w:rPr>
        <w:t xml:space="preserve">able </w:t>
      </w:r>
      <w:proofErr w:type="gramStart"/>
      <w:r>
        <w:rPr>
          <w:b/>
          <w:bCs/>
        </w:rPr>
        <w:t>1</w:t>
      </w:r>
      <w:r>
        <w:t xml:space="preserve"> </w:t>
      </w:r>
      <w:r>
        <w:rPr>
          <w:rFonts w:hint="eastAsia"/>
        </w:rPr>
        <w:t xml:space="preserve"> Latency</w:t>
      </w:r>
      <w:proofErr w:type="gramEnd"/>
      <w:r>
        <w:rPr>
          <w:rFonts w:hint="eastAsia"/>
        </w:rPr>
        <w:t xml:space="preserve"> of </w:t>
      </w:r>
      <w:r>
        <w:t>macro</w:t>
      </w:r>
      <w:r>
        <w:rPr>
          <w:rFonts w:hint="eastAsia"/>
        </w:rPr>
        <w:t>-</w:t>
      </w:r>
      <w:r>
        <w:t>instruction</w:t>
      </w:r>
      <w:r>
        <w:rPr>
          <w:rFonts w:hint="eastAsia"/>
        </w:rPr>
        <w:t>s</w:t>
      </w:r>
    </w:p>
    <w:p w14:paraId="1DA62F31" w14:textId="77777777" w:rsidR="00000000" w:rsidRDefault="001C7777">
      <w:pPr>
        <w:pStyle w:val="a0"/>
        <w:spacing w:after="40" w:line="0" w:lineRule="atLeast"/>
        <w:ind w:firstLineChars="0" w:firstLine="0"/>
        <w:jc w:val="center"/>
        <w:rPr>
          <w:rFonts w:hint="eastAsia"/>
        </w:rPr>
      </w:pPr>
      <w:r>
        <w:rPr>
          <w:rFonts w:eastAsia="黑体" w:hint="eastAsia"/>
        </w:rPr>
        <w:t>表</w:t>
      </w:r>
      <w:r>
        <w:rPr>
          <w:rFonts w:eastAsia="黑体"/>
          <w:b/>
          <w:bCs/>
        </w:rPr>
        <w:t>1</w:t>
      </w:r>
      <w:r>
        <w:t xml:space="preserve"> </w:t>
      </w:r>
      <w:r>
        <w:rPr>
          <w:rFonts w:hint="eastAsia"/>
        </w:rPr>
        <w:t xml:space="preserve"> </w:t>
      </w:r>
      <w:r>
        <w:rPr>
          <w:rFonts w:hint="eastAsia"/>
        </w:rPr>
        <w:t>宏指令的时延</w:t>
      </w:r>
    </w:p>
    <w:tbl>
      <w:tblPr>
        <w:tblW w:w="0" w:type="auto"/>
        <w:jc w:val="center"/>
        <w:tblBorders>
          <w:top w:val="single" w:sz="8" w:space="0" w:color="000000"/>
          <w:bottom w:val="single" w:sz="8" w:space="0" w:color="000000"/>
        </w:tblBorders>
        <w:tblLayout w:type="fixed"/>
        <w:tblLook w:val="00AF" w:firstRow="1" w:lastRow="0" w:firstColumn="1" w:lastColumn="0" w:noHBand="0" w:noVBand="0"/>
      </w:tblPr>
      <w:tblGrid>
        <w:gridCol w:w="952"/>
        <w:gridCol w:w="3602"/>
        <w:gridCol w:w="1063"/>
        <w:gridCol w:w="1023"/>
        <w:gridCol w:w="1344"/>
        <w:gridCol w:w="7"/>
      </w:tblGrid>
      <w:tr w:rsidR="00000000" w14:paraId="067FE22F" w14:textId="77777777">
        <w:tblPrEx>
          <w:tblCellMar>
            <w:top w:w="0" w:type="dxa"/>
            <w:bottom w:w="0" w:type="dxa"/>
          </w:tblCellMar>
        </w:tblPrEx>
        <w:trPr>
          <w:cantSplit/>
          <w:jc w:val="center"/>
        </w:trPr>
        <w:tc>
          <w:tcPr>
            <w:tcW w:w="952" w:type="dxa"/>
            <w:vMerge w:val="restart"/>
            <w:tcBorders>
              <w:top w:val="single" w:sz="8" w:space="0" w:color="000000"/>
              <w:bottom w:val="single" w:sz="4" w:space="0" w:color="000000"/>
            </w:tcBorders>
            <w:shd w:val="clear" w:color="auto" w:fill="FFFFFF"/>
            <w:vAlign w:val="center"/>
          </w:tcPr>
          <w:p w14:paraId="0B6D3894" w14:textId="77777777" w:rsidR="00000000" w:rsidRDefault="001C7777">
            <w:pPr>
              <w:spacing w:line="0" w:lineRule="atLeast"/>
              <w:jc w:val="center"/>
              <w:rPr>
                <w:rFonts w:hint="eastAsia"/>
                <w:sz w:val="15"/>
              </w:rPr>
            </w:pPr>
            <w:r>
              <w:rPr>
                <w:sz w:val="15"/>
              </w:rPr>
              <w:t>Acronym</w:t>
            </w:r>
          </w:p>
        </w:tc>
        <w:tc>
          <w:tcPr>
            <w:tcW w:w="3602" w:type="dxa"/>
            <w:vMerge w:val="restart"/>
            <w:tcBorders>
              <w:top w:val="single" w:sz="8" w:space="0" w:color="000000"/>
              <w:bottom w:val="single" w:sz="4" w:space="0" w:color="000000"/>
            </w:tcBorders>
            <w:shd w:val="clear" w:color="auto" w:fill="FFFFFF"/>
            <w:vAlign w:val="center"/>
          </w:tcPr>
          <w:p w14:paraId="78204E11" w14:textId="77777777" w:rsidR="00000000" w:rsidRDefault="001C7777">
            <w:pPr>
              <w:spacing w:line="0" w:lineRule="atLeast"/>
              <w:jc w:val="center"/>
              <w:rPr>
                <w:rFonts w:hint="eastAsia"/>
                <w:sz w:val="15"/>
              </w:rPr>
            </w:pPr>
            <w:r>
              <w:rPr>
                <w:sz w:val="15"/>
              </w:rPr>
              <w:t>Macro</w:t>
            </w:r>
            <w:r>
              <w:rPr>
                <w:rFonts w:hint="eastAsia"/>
                <w:sz w:val="15"/>
              </w:rPr>
              <w:t>-I</w:t>
            </w:r>
            <w:r>
              <w:rPr>
                <w:sz w:val="15"/>
              </w:rPr>
              <w:t>nstruction</w:t>
            </w:r>
            <w:r>
              <w:rPr>
                <w:rFonts w:hint="eastAsia"/>
                <w:sz w:val="15"/>
              </w:rPr>
              <w:t>s</w:t>
            </w:r>
          </w:p>
        </w:tc>
        <w:tc>
          <w:tcPr>
            <w:tcW w:w="2086" w:type="dxa"/>
            <w:gridSpan w:val="2"/>
            <w:tcBorders>
              <w:top w:val="single" w:sz="8" w:space="0" w:color="000000"/>
              <w:bottom w:val="single" w:sz="4" w:space="0" w:color="000000"/>
            </w:tcBorders>
            <w:shd w:val="clear" w:color="auto" w:fill="FFFFFF"/>
            <w:vAlign w:val="center"/>
          </w:tcPr>
          <w:p w14:paraId="0A5FED3F" w14:textId="77777777" w:rsidR="00000000" w:rsidRDefault="001C7777">
            <w:pPr>
              <w:spacing w:line="0" w:lineRule="atLeast"/>
              <w:jc w:val="center"/>
              <w:rPr>
                <w:rFonts w:hint="eastAsia"/>
                <w:sz w:val="15"/>
              </w:rPr>
            </w:pPr>
            <w:r>
              <w:rPr>
                <w:rFonts w:hint="eastAsia"/>
                <w:sz w:val="15"/>
              </w:rPr>
              <w:t>Latency (ns)</w:t>
            </w:r>
          </w:p>
        </w:tc>
        <w:tc>
          <w:tcPr>
            <w:tcW w:w="1344" w:type="dxa"/>
            <w:gridSpan w:val="2"/>
            <w:vMerge w:val="restart"/>
            <w:tcBorders>
              <w:top w:val="single" w:sz="8" w:space="0" w:color="000000"/>
            </w:tcBorders>
            <w:vAlign w:val="center"/>
          </w:tcPr>
          <w:p w14:paraId="1D1D4229" w14:textId="77777777" w:rsidR="00000000" w:rsidRDefault="001C7777">
            <w:pPr>
              <w:spacing w:line="0" w:lineRule="atLeast"/>
              <w:jc w:val="center"/>
              <w:rPr>
                <w:rFonts w:hint="eastAsia"/>
                <w:sz w:val="15"/>
              </w:rPr>
            </w:pPr>
            <w:r>
              <w:rPr>
                <w:rFonts w:hint="eastAsia"/>
                <w:sz w:val="15"/>
              </w:rPr>
              <w:t>Event symbol</w:t>
            </w:r>
          </w:p>
        </w:tc>
      </w:tr>
      <w:tr w:rsidR="00000000" w14:paraId="1E239C6A" w14:textId="77777777">
        <w:tblPrEx>
          <w:tblCellMar>
            <w:top w:w="0" w:type="dxa"/>
            <w:bottom w:w="0" w:type="dxa"/>
          </w:tblCellMar>
        </w:tblPrEx>
        <w:trPr>
          <w:cantSplit/>
          <w:jc w:val="center"/>
        </w:trPr>
        <w:tc>
          <w:tcPr>
            <w:tcW w:w="952" w:type="dxa"/>
            <w:vMerge/>
            <w:tcBorders>
              <w:top w:val="nil"/>
              <w:bottom w:val="single" w:sz="4" w:space="0" w:color="000000"/>
            </w:tcBorders>
            <w:shd w:val="clear" w:color="auto" w:fill="FFFFFF"/>
            <w:vAlign w:val="center"/>
          </w:tcPr>
          <w:p w14:paraId="7314DCE5" w14:textId="77777777" w:rsidR="00000000" w:rsidRDefault="001C7777">
            <w:pPr>
              <w:spacing w:line="0" w:lineRule="atLeast"/>
              <w:jc w:val="center"/>
              <w:rPr>
                <w:rFonts w:hint="eastAsia"/>
                <w:sz w:val="15"/>
              </w:rPr>
            </w:pPr>
          </w:p>
        </w:tc>
        <w:tc>
          <w:tcPr>
            <w:tcW w:w="3602" w:type="dxa"/>
            <w:vMerge/>
            <w:tcBorders>
              <w:top w:val="nil"/>
              <w:bottom w:val="single" w:sz="4" w:space="0" w:color="000000"/>
            </w:tcBorders>
            <w:shd w:val="clear" w:color="auto" w:fill="FFFFFF"/>
            <w:vAlign w:val="center"/>
          </w:tcPr>
          <w:p w14:paraId="026B2366" w14:textId="77777777" w:rsidR="00000000" w:rsidRDefault="001C7777">
            <w:pPr>
              <w:spacing w:line="0" w:lineRule="atLeast"/>
              <w:jc w:val="center"/>
              <w:rPr>
                <w:rFonts w:hint="eastAsia"/>
                <w:sz w:val="15"/>
              </w:rPr>
            </w:pPr>
          </w:p>
        </w:tc>
        <w:tc>
          <w:tcPr>
            <w:tcW w:w="1063" w:type="dxa"/>
            <w:tcBorders>
              <w:top w:val="single" w:sz="4" w:space="0" w:color="000000"/>
              <w:bottom w:val="single" w:sz="4" w:space="0" w:color="000000"/>
            </w:tcBorders>
            <w:shd w:val="clear" w:color="auto" w:fill="FFFFFF"/>
            <w:vAlign w:val="center"/>
          </w:tcPr>
          <w:p w14:paraId="6339AA3D" w14:textId="77777777" w:rsidR="00000000" w:rsidRDefault="001C7777">
            <w:pPr>
              <w:spacing w:line="0" w:lineRule="atLeast"/>
              <w:jc w:val="center"/>
              <w:rPr>
                <w:rFonts w:hint="eastAsia"/>
                <w:sz w:val="15"/>
              </w:rPr>
            </w:pPr>
            <w:r>
              <w:rPr>
                <w:rFonts w:hint="eastAsia"/>
                <w:sz w:val="15"/>
              </w:rPr>
              <w:t>Value</w:t>
            </w:r>
          </w:p>
        </w:tc>
        <w:tc>
          <w:tcPr>
            <w:tcW w:w="1023" w:type="dxa"/>
            <w:tcBorders>
              <w:top w:val="single" w:sz="4" w:space="0" w:color="000000"/>
              <w:bottom w:val="single" w:sz="4" w:space="0" w:color="000000"/>
            </w:tcBorders>
            <w:shd w:val="clear" w:color="auto" w:fill="FFFFFF"/>
            <w:vAlign w:val="center"/>
          </w:tcPr>
          <w:p w14:paraId="3644CA1E" w14:textId="77777777" w:rsidR="00000000" w:rsidRDefault="001C7777">
            <w:pPr>
              <w:spacing w:line="0" w:lineRule="atLeast"/>
              <w:jc w:val="center"/>
              <w:rPr>
                <w:rFonts w:hint="eastAsia"/>
                <w:sz w:val="15"/>
              </w:rPr>
            </w:pPr>
            <w:r>
              <w:rPr>
                <w:rFonts w:hint="eastAsia"/>
                <w:sz w:val="15"/>
              </w:rPr>
              <w:t>Symbol</w:t>
            </w:r>
          </w:p>
        </w:tc>
        <w:tc>
          <w:tcPr>
            <w:tcW w:w="1344" w:type="dxa"/>
            <w:gridSpan w:val="2"/>
            <w:vMerge/>
            <w:tcBorders>
              <w:bottom w:val="single" w:sz="4" w:space="0" w:color="000000"/>
            </w:tcBorders>
            <w:vAlign w:val="center"/>
          </w:tcPr>
          <w:p w14:paraId="080AB738" w14:textId="77777777" w:rsidR="00000000" w:rsidRDefault="001C7777">
            <w:pPr>
              <w:spacing w:line="0" w:lineRule="atLeast"/>
              <w:jc w:val="center"/>
              <w:rPr>
                <w:rFonts w:hint="eastAsia"/>
                <w:sz w:val="15"/>
              </w:rPr>
            </w:pPr>
          </w:p>
        </w:tc>
      </w:tr>
      <w:tr w:rsidR="00000000" w14:paraId="2E111286" w14:textId="77777777">
        <w:tblPrEx>
          <w:tblCellMar>
            <w:top w:w="0" w:type="dxa"/>
            <w:bottom w:w="0" w:type="dxa"/>
          </w:tblCellMar>
        </w:tblPrEx>
        <w:trPr>
          <w:gridAfter w:val="1"/>
          <w:wAfter w:w="7" w:type="dxa"/>
          <w:jc w:val="center"/>
        </w:trPr>
        <w:tc>
          <w:tcPr>
            <w:tcW w:w="952" w:type="dxa"/>
            <w:tcBorders>
              <w:top w:val="single" w:sz="4" w:space="0" w:color="000000"/>
            </w:tcBorders>
            <w:vAlign w:val="center"/>
          </w:tcPr>
          <w:p w14:paraId="57344368" w14:textId="77777777" w:rsidR="00000000" w:rsidRDefault="001C7777">
            <w:pPr>
              <w:widowControl/>
              <w:spacing w:line="0" w:lineRule="atLeast"/>
              <w:jc w:val="center"/>
              <w:rPr>
                <w:rFonts w:hint="eastAsia"/>
                <w:sz w:val="15"/>
              </w:rPr>
            </w:pPr>
            <w:r>
              <w:rPr>
                <w:rFonts w:hint="eastAsia"/>
                <w:sz w:val="15"/>
              </w:rPr>
              <w:t>NSI</w:t>
            </w:r>
          </w:p>
        </w:tc>
        <w:tc>
          <w:tcPr>
            <w:tcW w:w="3601" w:type="dxa"/>
            <w:tcBorders>
              <w:top w:val="single" w:sz="4" w:space="0" w:color="000000"/>
            </w:tcBorders>
            <w:vAlign w:val="center"/>
          </w:tcPr>
          <w:p w14:paraId="0B0ACFC4" w14:textId="77777777" w:rsidR="00000000" w:rsidRDefault="001C7777">
            <w:pPr>
              <w:spacing w:line="0" w:lineRule="atLeast"/>
              <w:jc w:val="center"/>
              <w:rPr>
                <w:rFonts w:hint="eastAsia"/>
                <w:sz w:val="15"/>
              </w:rPr>
            </w:pPr>
            <w:r>
              <w:rPr>
                <w:rFonts w:hint="eastAsia"/>
                <w:sz w:val="15"/>
              </w:rPr>
              <w:t>NET_SLICE_</w:t>
            </w:r>
            <w:proofErr w:type="gramStart"/>
            <w:r>
              <w:rPr>
                <w:rFonts w:hint="eastAsia"/>
                <w:sz w:val="15"/>
              </w:rPr>
              <w:t>INIT(</w:t>
            </w:r>
            <w:proofErr w:type="gramEnd"/>
            <w:r>
              <w:rPr>
                <w:rFonts w:hint="eastAsia"/>
                <w:sz w:val="15"/>
              </w:rPr>
              <w:t>)</w:t>
            </w:r>
          </w:p>
        </w:tc>
        <w:tc>
          <w:tcPr>
            <w:tcW w:w="1063" w:type="dxa"/>
            <w:tcBorders>
              <w:top w:val="single" w:sz="4" w:space="0" w:color="000000"/>
            </w:tcBorders>
            <w:vAlign w:val="center"/>
          </w:tcPr>
          <w:p w14:paraId="38D143A8" w14:textId="77777777" w:rsidR="00000000" w:rsidRDefault="001C7777">
            <w:pPr>
              <w:spacing w:line="0" w:lineRule="atLeast"/>
              <w:jc w:val="center"/>
              <w:rPr>
                <w:rFonts w:hint="eastAsia"/>
                <w:sz w:val="15"/>
              </w:rPr>
            </w:pPr>
            <w:r>
              <w:rPr>
                <w:rFonts w:hint="eastAsia"/>
                <w:sz w:val="15"/>
              </w:rPr>
              <w:t>87</w:t>
            </w:r>
          </w:p>
        </w:tc>
        <w:tc>
          <w:tcPr>
            <w:tcW w:w="1022" w:type="dxa"/>
            <w:tcBorders>
              <w:top w:val="single" w:sz="4" w:space="0" w:color="000000"/>
            </w:tcBorders>
            <w:vAlign w:val="center"/>
          </w:tcPr>
          <w:p w14:paraId="4F1D5960" w14:textId="77777777" w:rsidR="00000000" w:rsidRDefault="001C7777">
            <w:pPr>
              <w:spacing w:line="0" w:lineRule="atLeast"/>
              <w:jc w:val="center"/>
              <w:rPr>
                <w:rFonts w:hint="eastAsia"/>
                <w:i/>
                <w:iCs/>
                <w:sz w:val="15"/>
              </w:rPr>
            </w:pPr>
            <w:r>
              <w:rPr>
                <w:rFonts w:hint="eastAsia"/>
                <w:i/>
                <w:iCs/>
                <w:sz w:val="15"/>
              </w:rPr>
              <w:sym w:font="Symbol" w:char="F074"/>
            </w:r>
            <w:r>
              <w:rPr>
                <w:rFonts w:hint="eastAsia"/>
                <w:i/>
                <w:iCs/>
                <w:sz w:val="15"/>
                <w:vertAlign w:val="subscript"/>
              </w:rPr>
              <w:sym w:font="Symbol" w:char="F061"/>
            </w:r>
          </w:p>
        </w:tc>
        <w:tc>
          <w:tcPr>
            <w:tcW w:w="1344" w:type="dxa"/>
            <w:tcBorders>
              <w:top w:val="single" w:sz="4" w:space="0" w:color="000000"/>
            </w:tcBorders>
            <w:vAlign w:val="center"/>
          </w:tcPr>
          <w:p w14:paraId="33FA8D72" w14:textId="77777777" w:rsidR="00000000" w:rsidRDefault="001C7777">
            <w:pPr>
              <w:spacing w:line="0" w:lineRule="atLeast"/>
              <w:jc w:val="center"/>
              <w:rPr>
                <w:rFonts w:hint="eastAsia"/>
                <w:sz w:val="15"/>
              </w:rPr>
            </w:pPr>
            <w:r>
              <w:rPr>
                <w:i/>
                <w:iCs/>
                <w:sz w:val="15"/>
              </w:rPr>
              <w:t>n</w:t>
            </w:r>
            <w:r>
              <w:rPr>
                <w:sz w:val="15"/>
              </w:rPr>
              <w:t>(</w:t>
            </w:r>
            <w:r>
              <w:rPr>
                <w:i/>
                <w:iCs/>
                <w:sz w:val="15"/>
              </w:rPr>
              <w:sym w:font="Symbol" w:char="F061"/>
            </w:r>
            <w:r>
              <w:rPr>
                <w:sz w:val="15"/>
              </w:rPr>
              <w:t>,</w:t>
            </w:r>
            <w:r>
              <w:rPr>
                <w:i/>
                <w:iCs/>
                <w:sz w:val="15"/>
              </w:rPr>
              <w:t>e</w:t>
            </w:r>
            <w:r>
              <w:rPr>
                <w:sz w:val="15"/>
              </w:rPr>
              <w:t>)</w:t>
            </w:r>
          </w:p>
        </w:tc>
      </w:tr>
      <w:tr w:rsidR="00000000" w14:paraId="647819CC" w14:textId="77777777">
        <w:tblPrEx>
          <w:tblCellMar>
            <w:top w:w="0" w:type="dxa"/>
            <w:bottom w:w="0" w:type="dxa"/>
          </w:tblCellMar>
        </w:tblPrEx>
        <w:trPr>
          <w:gridAfter w:val="1"/>
          <w:wAfter w:w="7" w:type="dxa"/>
          <w:jc w:val="center"/>
        </w:trPr>
        <w:tc>
          <w:tcPr>
            <w:tcW w:w="952" w:type="dxa"/>
            <w:vAlign w:val="center"/>
          </w:tcPr>
          <w:p w14:paraId="60007CCA" w14:textId="77777777" w:rsidR="00000000" w:rsidRDefault="001C7777">
            <w:pPr>
              <w:spacing w:line="0" w:lineRule="atLeast"/>
              <w:jc w:val="center"/>
              <w:rPr>
                <w:rFonts w:hint="eastAsia"/>
                <w:sz w:val="15"/>
              </w:rPr>
            </w:pPr>
            <w:r>
              <w:rPr>
                <w:rFonts w:hint="eastAsia"/>
                <w:sz w:val="15"/>
              </w:rPr>
              <w:t>NST</w:t>
            </w:r>
          </w:p>
        </w:tc>
        <w:tc>
          <w:tcPr>
            <w:tcW w:w="3601" w:type="dxa"/>
            <w:vAlign w:val="center"/>
          </w:tcPr>
          <w:p w14:paraId="0DC0309F" w14:textId="77777777" w:rsidR="00000000" w:rsidRDefault="001C7777">
            <w:pPr>
              <w:spacing w:line="0" w:lineRule="atLeast"/>
              <w:jc w:val="center"/>
              <w:rPr>
                <w:rFonts w:hint="eastAsia"/>
                <w:sz w:val="15"/>
              </w:rPr>
            </w:pPr>
            <w:r>
              <w:rPr>
                <w:rFonts w:hint="eastAsia"/>
                <w:sz w:val="15"/>
              </w:rPr>
              <w:t>NET_SLICE_STOP()</w:t>
            </w:r>
          </w:p>
        </w:tc>
        <w:tc>
          <w:tcPr>
            <w:tcW w:w="1063" w:type="dxa"/>
            <w:vAlign w:val="center"/>
          </w:tcPr>
          <w:p w14:paraId="2115F212" w14:textId="77777777" w:rsidR="00000000" w:rsidRDefault="001C7777">
            <w:pPr>
              <w:spacing w:line="0" w:lineRule="atLeast"/>
              <w:jc w:val="center"/>
              <w:rPr>
                <w:rFonts w:hint="eastAsia"/>
                <w:sz w:val="15"/>
              </w:rPr>
            </w:pPr>
            <w:r>
              <w:rPr>
                <w:rFonts w:hint="eastAsia"/>
                <w:sz w:val="15"/>
              </w:rPr>
              <w:t>154</w:t>
            </w:r>
          </w:p>
        </w:tc>
        <w:tc>
          <w:tcPr>
            <w:tcW w:w="1022" w:type="dxa"/>
            <w:vAlign w:val="center"/>
          </w:tcPr>
          <w:p w14:paraId="61F459C1" w14:textId="77777777" w:rsidR="00000000" w:rsidRDefault="001C7777">
            <w:pPr>
              <w:spacing w:line="0" w:lineRule="atLeast"/>
              <w:jc w:val="center"/>
              <w:rPr>
                <w:rFonts w:hint="eastAsia"/>
                <w:sz w:val="15"/>
              </w:rPr>
            </w:pPr>
            <w:r>
              <w:rPr>
                <w:rFonts w:hint="eastAsia"/>
                <w:sz w:val="15"/>
              </w:rPr>
              <w:sym w:font="Symbol" w:char="F02D"/>
            </w:r>
          </w:p>
        </w:tc>
        <w:tc>
          <w:tcPr>
            <w:tcW w:w="1344" w:type="dxa"/>
            <w:vAlign w:val="center"/>
          </w:tcPr>
          <w:p w14:paraId="76242A4F" w14:textId="77777777" w:rsidR="00000000" w:rsidRDefault="001C7777">
            <w:pPr>
              <w:spacing w:line="0" w:lineRule="atLeast"/>
              <w:jc w:val="center"/>
              <w:rPr>
                <w:rFonts w:hint="eastAsia"/>
                <w:sz w:val="15"/>
              </w:rPr>
            </w:pPr>
            <w:r>
              <w:rPr>
                <w:rFonts w:hint="eastAsia"/>
                <w:sz w:val="15"/>
              </w:rPr>
              <w:sym w:font="Symbol" w:char="F02D"/>
            </w:r>
          </w:p>
        </w:tc>
      </w:tr>
      <w:tr w:rsidR="00000000" w14:paraId="27C40BF9" w14:textId="77777777">
        <w:tblPrEx>
          <w:tblCellMar>
            <w:top w:w="0" w:type="dxa"/>
            <w:bottom w:w="0" w:type="dxa"/>
          </w:tblCellMar>
        </w:tblPrEx>
        <w:trPr>
          <w:gridAfter w:val="1"/>
          <w:wAfter w:w="7" w:type="dxa"/>
          <w:jc w:val="center"/>
        </w:trPr>
        <w:tc>
          <w:tcPr>
            <w:tcW w:w="952" w:type="dxa"/>
            <w:vAlign w:val="center"/>
          </w:tcPr>
          <w:p w14:paraId="6E82A61C" w14:textId="77777777" w:rsidR="00000000" w:rsidRDefault="001C7777">
            <w:pPr>
              <w:spacing w:line="0" w:lineRule="atLeast"/>
              <w:jc w:val="center"/>
              <w:rPr>
                <w:rFonts w:hint="eastAsia"/>
                <w:sz w:val="15"/>
              </w:rPr>
            </w:pPr>
            <w:r>
              <w:rPr>
                <w:rFonts w:hint="eastAsia"/>
                <w:sz w:val="15"/>
              </w:rPr>
              <w:t>NSE</w:t>
            </w:r>
          </w:p>
        </w:tc>
        <w:tc>
          <w:tcPr>
            <w:tcW w:w="3601" w:type="dxa"/>
            <w:vAlign w:val="center"/>
          </w:tcPr>
          <w:p w14:paraId="252B7BCE" w14:textId="77777777" w:rsidR="00000000" w:rsidRDefault="001C7777">
            <w:pPr>
              <w:pStyle w:val="a9"/>
              <w:pBdr>
                <w:bottom w:val="none" w:sz="0" w:space="0" w:color="auto"/>
              </w:pBdr>
              <w:snapToGrid/>
              <w:spacing w:line="0" w:lineRule="atLeast"/>
              <w:jc w:val="center"/>
              <w:rPr>
                <w:rFonts w:hint="eastAsia"/>
                <w:sz w:val="15"/>
              </w:rPr>
            </w:pPr>
            <w:r>
              <w:rPr>
                <w:rFonts w:hint="eastAsia"/>
                <w:sz w:val="15"/>
              </w:rPr>
              <w:t>NET_SLICE_EXIT()</w:t>
            </w:r>
          </w:p>
        </w:tc>
        <w:tc>
          <w:tcPr>
            <w:tcW w:w="1063" w:type="dxa"/>
            <w:vAlign w:val="center"/>
          </w:tcPr>
          <w:p w14:paraId="10395C97" w14:textId="77777777" w:rsidR="00000000" w:rsidRDefault="001C7777">
            <w:pPr>
              <w:spacing w:line="0" w:lineRule="atLeast"/>
              <w:jc w:val="center"/>
              <w:rPr>
                <w:rFonts w:hint="eastAsia"/>
                <w:sz w:val="15"/>
              </w:rPr>
            </w:pPr>
            <w:r>
              <w:rPr>
                <w:rFonts w:hint="eastAsia"/>
                <w:sz w:val="15"/>
              </w:rPr>
              <w:t>904</w:t>
            </w:r>
            <w:r>
              <w:rPr>
                <w:sz w:val="15"/>
              </w:rPr>
              <w:t xml:space="preserve"> </w:t>
            </w:r>
            <w:r>
              <w:rPr>
                <w:rFonts w:hint="eastAsia"/>
                <w:sz w:val="15"/>
              </w:rPr>
              <w:t>(1.4%)</w:t>
            </w:r>
          </w:p>
        </w:tc>
        <w:tc>
          <w:tcPr>
            <w:tcW w:w="1022" w:type="dxa"/>
            <w:vAlign w:val="center"/>
          </w:tcPr>
          <w:p w14:paraId="03A1BCAA" w14:textId="77777777" w:rsidR="00000000" w:rsidRDefault="001C7777">
            <w:pPr>
              <w:spacing w:line="0" w:lineRule="atLeast"/>
              <w:jc w:val="center"/>
              <w:rPr>
                <w:rFonts w:hint="eastAsia"/>
                <w:sz w:val="15"/>
              </w:rPr>
            </w:pPr>
            <w:r>
              <w:rPr>
                <w:rFonts w:hint="eastAsia"/>
                <w:i/>
                <w:iCs/>
                <w:sz w:val="15"/>
              </w:rPr>
              <w:sym w:font="Symbol" w:char="F074"/>
            </w:r>
            <w:r>
              <w:rPr>
                <w:i/>
                <w:iCs/>
                <w:sz w:val="15"/>
                <w:vertAlign w:val="subscript"/>
              </w:rPr>
              <w:sym w:font="Symbol" w:char="F067"/>
            </w:r>
          </w:p>
        </w:tc>
        <w:tc>
          <w:tcPr>
            <w:tcW w:w="1344" w:type="dxa"/>
            <w:vAlign w:val="center"/>
          </w:tcPr>
          <w:p w14:paraId="6ECF74E3" w14:textId="77777777" w:rsidR="00000000" w:rsidRDefault="001C7777">
            <w:pPr>
              <w:spacing w:line="0" w:lineRule="atLeast"/>
              <w:jc w:val="center"/>
              <w:rPr>
                <w:rFonts w:hint="eastAsia"/>
                <w:sz w:val="15"/>
              </w:rPr>
            </w:pPr>
            <w:r>
              <w:rPr>
                <w:i/>
                <w:iCs/>
                <w:sz w:val="15"/>
              </w:rPr>
              <w:t>n</w:t>
            </w:r>
            <w:r>
              <w:rPr>
                <w:sz w:val="15"/>
              </w:rPr>
              <w:t>(</w:t>
            </w:r>
            <w:r>
              <w:rPr>
                <w:i/>
                <w:iCs/>
                <w:sz w:val="15"/>
              </w:rPr>
              <w:sym w:font="Symbol" w:char="F067"/>
            </w:r>
            <w:r>
              <w:rPr>
                <w:sz w:val="15"/>
              </w:rPr>
              <w:t>,</w:t>
            </w:r>
            <w:r>
              <w:rPr>
                <w:i/>
                <w:iCs/>
                <w:sz w:val="15"/>
              </w:rPr>
              <w:t>e</w:t>
            </w:r>
            <w:r>
              <w:rPr>
                <w:sz w:val="15"/>
              </w:rPr>
              <w:t>)</w:t>
            </w:r>
          </w:p>
        </w:tc>
      </w:tr>
      <w:tr w:rsidR="00000000" w14:paraId="2FD175CA" w14:textId="77777777">
        <w:tblPrEx>
          <w:tblCellMar>
            <w:top w:w="0" w:type="dxa"/>
            <w:bottom w:w="0" w:type="dxa"/>
          </w:tblCellMar>
        </w:tblPrEx>
        <w:trPr>
          <w:gridAfter w:val="1"/>
          <w:wAfter w:w="7" w:type="dxa"/>
          <w:jc w:val="center"/>
        </w:trPr>
        <w:tc>
          <w:tcPr>
            <w:tcW w:w="952" w:type="dxa"/>
            <w:vAlign w:val="center"/>
          </w:tcPr>
          <w:p w14:paraId="270C0B54" w14:textId="77777777" w:rsidR="00000000" w:rsidRDefault="001C7777">
            <w:pPr>
              <w:spacing w:line="0" w:lineRule="atLeast"/>
              <w:jc w:val="center"/>
              <w:rPr>
                <w:rFonts w:hint="eastAsia"/>
                <w:sz w:val="15"/>
              </w:rPr>
            </w:pPr>
            <w:r>
              <w:rPr>
                <w:rFonts w:hint="eastAsia"/>
                <w:sz w:val="15"/>
              </w:rPr>
              <w:t>NSO</w:t>
            </w:r>
          </w:p>
        </w:tc>
        <w:tc>
          <w:tcPr>
            <w:tcW w:w="3601" w:type="dxa"/>
            <w:vAlign w:val="center"/>
          </w:tcPr>
          <w:p w14:paraId="141B4E04" w14:textId="77777777" w:rsidR="00000000" w:rsidRDefault="001C7777">
            <w:pPr>
              <w:spacing w:line="0" w:lineRule="atLeast"/>
              <w:ind w:leftChars="100" w:left="186"/>
              <w:jc w:val="left"/>
              <w:rPr>
                <w:rFonts w:hint="eastAsia"/>
                <w:sz w:val="15"/>
              </w:rPr>
            </w:pPr>
            <w:r>
              <w:rPr>
                <w:rFonts w:hint="eastAsia"/>
                <w:sz w:val="15"/>
              </w:rPr>
              <w:t>Inter-</w:t>
            </w:r>
            <w:r>
              <w:rPr>
                <w:sz w:val="15"/>
              </w:rPr>
              <w:t>O</w:t>
            </w:r>
            <w:r>
              <w:rPr>
                <w:rFonts w:hint="eastAsia"/>
                <w:sz w:val="15"/>
              </w:rPr>
              <w:t>verhead between</w:t>
            </w:r>
            <w:r>
              <w:rPr>
                <w:sz w:val="15"/>
              </w:rPr>
              <w:t xml:space="preserve"> </w:t>
            </w:r>
            <w:r>
              <w:rPr>
                <w:rFonts w:hint="eastAsia"/>
                <w:sz w:val="15"/>
              </w:rPr>
              <w:t>NET_SLICE_START() and NET_SLICE_STOP()</w:t>
            </w:r>
          </w:p>
        </w:tc>
        <w:tc>
          <w:tcPr>
            <w:tcW w:w="1063" w:type="dxa"/>
            <w:vAlign w:val="center"/>
          </w:tcPr>
          <w:p w14:paraId="768CA147" w14:textId="77777777" w:rsidR="00000000" w:rsidRDefault="001C7777">
            <w:pPr>
              <w:spacing w:line="0" w:lineRule="atLeast"/>
              <w:jc w:val="center"/>
              <w:rPr>
                <w:rFonts w:hint="eastAsia"/>
                <w:sz w:val="15"/>
              </w:rPr>
            </w:pPr>
            <w:r>
              <w:rPr>
                <w:rFonts w:hint="eastAsia"/>
                <w:sz w:val="15"/>
              </w:rPr>
              <w:t>150</w:t>
            </w:r>
          </w:p>
        </w:tc>
        <w:tc>
          <w:tcPr>
            <w:tcW w:w="1022" w:type="dxa"/>
            <w:vAlign w:val="center"/>
          </w:tcPr>
          <w:p w14:paraId="0C1418FB" w14:textId="77777777" w:rsidR="00000000" w:rsidRDefault="001C7777">
            <w:pPr>
              <w:spacing w:line="0" w:lineRule="atLeast"/>
              <w:jc w:val="center"/>
              <w:rPr>
                <w:sz w:val="15"/>
              </w:rPr>
            </w:pPr>
            <w:r>
              <w:rPr>
                <w:rFonts w:hint="eastAsia"/>
                <w:i/>
                <w:iCs/>
                <w:sz w:val="15"/>
              </w:rPr>
              <w:sym w:font="Symbol" w:char="F074"/>
            </w:r>
            <w:r>
              <w:rPr>
                <w:i/>
                <w:iCs/>
                <w:sz w:val="15"/>
                <w:vertAlign w:val="subscript"/>
              </w:rPr>
              <w:t>o</w:t>
            </w:r>
          </w:p>
        </w:tc>
        <w:tc>
          <w:tcPr>
            <w:tcW w:w="1344" w:type="dxa"/>
            <w:vAlign w:val="center"/>
          </w:tcPr>
          <w:p w14:paraId="7A0F1625" w14:textId="77777777" w:rsidR="00000000" w:rsidRDefault="001C7777">
            <w:pPr>
              <w:spacing w:line="0" w:lineRule="atLeast"/>
              <w:jc w:val="center"/>
              <w:rPr>
                <w:rFonts w:hint="eastAsia"/>
                <w:sz w:val="15"/>
              </w:rPr>
            </w:pPr>
            <w:r>
              <w:rPr>
                <w:i/>
                <w:iCs/>
                <w:sz w:val="15"/>
              </w:rPr>
              <w:t>n</w:t>
            </w:r>
            <w:r>
              <w:rPr>
                <w:sz w:val="15"/>
              </w:rPr>
              <w:t>(</w:t>
            </w:r>
            <w:r>
              <w:rPr>
                <w:i/>
                <w:iCs/>
                <w:sz w:val="15"/>
              </w:rPr>
              <w:t>o</w:t>
            </w:r>
            <w:r>
              <w:rPr>
                <w:sz w:val="15"/>
              </w:rPr>
              <w:t>,</w:t>
            </w:r>
            <w:r>
              <w:rPr>
                <w:i/>
                <w:iCs/>
                <w:sz w:val="15"/>
              </w:rPr>
              <w:t>e</w:t>
            </w:r>
            <w:r>
              <w:rPr>
                <w:sz w:val="15"/>
              </w:rPr>
              <w:t>)</w:t>
            </w:r>
          </w:p>
        </w:tc>
      </w:tr>
      <w:tr w:rsidR="00000000" w14:paraId="3E2A263E" w14:textId="77777777">
        <w:tblPrEx>
          <w:tblCellMar>
            <w:top w:w="0" w:type="dxa"/>
            <w:bottom w:w="0" w:type="dxa"/>
          </w:tblCellMar>
        </w:tblPrEx>
        <w:trPr>
          <w:gridAfter w:val="1"/>
          <w:wAfter w:w="7" w:type="dxa"/>
          <w:jc w:val="center"/>
        </w:trPr>
        <w:tc>
          <w:tcPr>
            <w:tcW w:w="952" w:type="dxa"/>
            <w:vAlign w:val="center"/>
          </w:tcPr>
          <w:p w14:paraId="11A0930A" w14:textId="77777777" w:rsidR="00000000" w:rsidRDefault="001C7777">
            <w:pPr>
              <w:spacing w:line="0" w:lineRule="atLeast"/>
              <w:jc w:val="center"/>
              <w:rPr>
                <w:rFonts w:hint="eastAsia"/>
                <w:sz w:val="15"/>
              </w:rPr>
            </w:pPr>
            <w:r>
              <w:rPr>
                <w:rFonts w:hint="eastAsia"/>
                <w:sz w:val="15"/>
              </w:rPr>
              <w:t>NSA</w:t>
            </w:r>
          </w:p>
        </w:tc>
        <w:tc>
          <w:tcPr>
            <w:tcW w:w="3601" w:type="dxa"/>
            <w:vAlign w:val="center"/>
          </w:tcPr>
          <w:p w14:paraId="58359324" w14:textId="77777777" w:rsidR="00000000" w:rsidRDefault="001C7777">
            <w:pPr>
              <w:spacing w:line="0" w:lineRule="atLeast"/>
              <w:ind w:leftChars="230" w:left="428" w:firstLineChars="100" w:firstLine="156"/>
              <w:jc w:val="left"/>
              <w:rPr>
                <w:rFonts w:hint="eastAsia"/>
                <w:sz w:val="15"/>
              </w:rPr>
            </w:pPr>
            <w:r>
              <w:rPr>
                <w:rFonts w:hint="eastAsia"/>
                <w:sz w:val="15"/>
              </w:rPr>
              <w:t>Overhead of</w:t>
            </w:r>
            <w:r>
              <w:rPr>
                <w:sz w:val="15"/>
              </w:rPr>
              <w:t xml:space="preserve"> </w:t>
            </w:r>
            <w:r>
              <w:rPr>
                <w:rFonts w:hint="eastAsia"/>
                <w:sz w:val="15"/>
              </w:rPr>
              <w:t>NET_SLICE_START()</w:t>
            </w:r>
          </w:p>
        </w:tc>
        <w:tc>
          <w:tcPr>
            <w:tcW w:w="1063" w:type="dxa"/>
            <w:vAlign w:val="center"/>
          </w:tcPr>
          <w:p w14:paraId="1A5AA1E0" w14:textId="77777777" w:rsidR="00000000" w:rsidRDefault="001C7777">
            <w:pPr>
              <w:spacing w:line="0" w:lineRule="atLeast"/>
              <w:jc w:val="center"/>
              <w:rPr>
                <w:rFonts w:hint="eastAsia"/>
                <w:sz w:val="15"/>
              </w:rPr>
            </w:pPr>
            <w:r>
              <w:rPr>
                <w:rFonts w:hint="eastAsia"/>
                <w:sz w:val="15"/>
              </w:rPr>
              <w:t>303</w:t>
            </w:r>
          </w:p>
        </w:tc>
        <w:tc>
          <w:tcPr>
            <w:tcW w:w="1022" w:type="dxa"/>
            <w:vAlign w:val="center"/>
          </w:tcPr>
          <w:p w14:paraId="2200C107" w14:textId="77777777" w:rsidR="00000000" w:rsidRDefault="001C7777">
            <w:pPr>
              <w:spacing w:line="0" w:lineRule="atLeast"/>
              <w:jc w:val="center"/>
              <w:rPr>
                <w:rFonts w:hint="eastAsia"/>
                <w:sz w:val="15"/>
              </w:rPr>
            </w:pPr>
            <w:r>
              <w:rPr>
                <w:rFonts w:hint="eastAsia"/>
                <w:i/>
                <w:iCs/>
                <w:sz w:val="15"/>
              </w:rPr>
              <w:sym w:font="Symbol" w:char="F074"/>
            </w:r>
            <w:r>
              <w:rPr>
                <w:i/>
                <w:iCs/>
                <w:sz w:val="15"/>
                <w:vertAlign w:val="subscript"/>
              </w:rPr>
              <w:sym w:font="Symbol" w:char="F062"/>
            </w:r>
          </w:p>
        </w:tc>
        <w:tc>
          <w:tcPr>
            <w:tcW w:w="1344" w:type="dxa"/>
            <w:vAlign w:val="center"/>
          </w:tcPr>
          <w:p w14:paraId="11F9FB4B" w14:textId="77777777" w:rsidR="00000000" w:rsidRDefault="001C7777">
            <w:pPr>
              <w:spacing w:line="0" w:lineRule="atLeast"/>
              <w:jc w:val="center"/>
              <w:rPr>
                <w:rFonts w:hint="eastAsia"/>
                <w:sz w:val="15"/>
              </w:rPr>
            </w:pPr>
            <w:r>
              <w:rPr>
                <w:i/>
                <w:iCs/>
                <w:sz w:val="15"/>
              </w:rPr>
              <w:t>n</w:t>
            </w:r>
            <w:r>
              <w:rPr>
                <w:sz w:val="15"/>
              </w:rPr>
              <w:t>(</w:t>
            </w:r>
            <w:r>
              <w:rPr>
                <w:rFonts w:hint="eastAsia"/>
                <w:i/>
                <w:iCs/>
                <w:sz w:val="15"/>
              </w:rPr>
              <w:sym w:font="Symbol" w:char="F062"/>
            </w:r>
            <w:r>
              <w:rPr>
                <w:sz w:val="15"/>
              </w:rPr>
              <w:t>,</w:t>
            </w:r>
            <w:r>
              <w:rPr>
                <w:i/>
                <w:iCs/>
                <w:sz w:val="15"/>
              </w:rPr>
              <w:t>e</w:t>
            </w:r>
            <w:r>
              <w:rPr>
                <w:sz w:val="15"/>
              </w:rPr>
              <w:t>)</w:t>
            </w:r>
          </w:p>
        </w:tc>
      </w:tr>
    </w:tbl>
    <w:p w14:paraId="7209E2A0" w14:textId="77777777" w:rsidR="00000000" w:rsidRDefault="001C7777">
      <w:pPr>
        <w:pStyle w:val="a0"/>
        <w:ind w:firstLine="372"/>
      </w:pPr>
      <w:r>
        <w:rPr>
          <w:rFonts w:eastAsia="黑体" w:hint="eastAsia"/>
          <w:bCs/>
        </w:rPr>
        <w:t>命题</w:t>
      </w:r>
      <w:r>
        <w:rPr>
          <w:rFonts w:eastAsia="黑体" w:hint="eastAsia"/>
          <w:b/>
        </w:rPr>
        <w:t>1</w:t>
      </w:r>
      <w:r>
        <w:rPr>
          <w:bCs/>
        </w:rPr>
        <w:t xml:space="preserve">. </w:t>
      </w:r>
      <w:r>
        <w:rPr>
          <w:rFonts w:hint="eastAsia"/>
        </w:rPr>
        <w:t>设</w:t>
      </w:r>
      <w:r>
        <w:rPr>
          <w:bCs/>
          <w:i/>
        </w:rPr>
        <w:t>R</w:t>
      </w:r>
      <w:r>
        <w:rPr>
          <w:sz w:val="20"/>
        </w:rPr>
        <w:sym w:font="Symbol" w:char="F0CD"/>
      </w:r>
      <w:r>
        <w:rPr>
          <w:bCs/>
          <w:i/>
        </w:rPr>
        <w:t>R</w:t>
      </w:r>
      <w:r>
        <w:rPr>
          <w:b/>
          <w:i/>
          <w:vertAlign w:val="subscript"/>
        </w:rPr>
        <w:t>L</w:t>
      </w:r>
      <w:r>
        <w:rPr>
          <w:rFonts w:hint="eastAsia"/>
        </w:rPr>
        <w:t>,</w:t>
      </w:r>
      <w:r>
        <w:rPr>
          <w:bCs/>
          <w:i/>
        </w:rPr>
        <w:t>R</w:t>
      </w:r>
      <w:r>
        <w:rPr>
          <w:rFonts w:hint="eastAsia"/>
        </w:rPr>
        <w:sym w:font="Symbol" w:char="F0A2"/>
      </w:r>
      <w:r>
        <w:rPr>
          <w:sz w:val="20"/>
        </w:rPr>
        <w:sym w:font="Symbol" w:char="F0CD"/>
      </w:r>
      <w:r>
        <w:rPr>
          <w:bCs/>
          <w:i/>
        </w:rPr>
        <w:t>R</w:t>
      </w:r>
      <w:r>
        <w:rPr>
          <w:rFonts w:hint="eastAsia"/>
        </w:rPr>
        <w:t>,</w:t>
      </w:r>
      <w:r>
        <w:rPr>
          <w:bCs/>
          <w:i/>
        </w:rPr>
        <w:t>R</w:t>
      </w:r>
      <w:r>
        <w:rPr>
          <w:rFonts w:hint="eastAsia"/>
        </w:rPr>
        <w:t>定义的</w:t>
      </w:r>
      <w:r>
        <w:t>Class</w:t>
      </w:r>
      <w:r>
        <w:rPr>
          <w:rFonts w:hint="eastAsia"/>
        </w:rPr>
        <w:t>范畴为</w:t>
      </w:r>
      <w:r>
        <w:rPr>
          <w:bCs/>
          <w:i/>
        </w:rPr>
        <w:t>C</w:t>
      </w:r>
      <w:r>
        <w:rPr>
          <w:i/>
          <w:iCs/>
          <w:vertAlign w:val="subscript"/>
        </w:rPr>
        <w:t>R</w:t>
      </w:r>
      <w:r>
        <w:rPr>
          <w:rFonts w:hint="eastAsia"/>
        </w:rPr>
        <w:t>,</w:t>
      </w:r>
      <w:r>
        <w:rPr>
          <w:bCs/>
          <w:i/>
        </w:rPr>
        <w:t>R</w:t>
      </w:r>
      <w:r>
        <w:rPr>
          <w:rFonts w:hint="eastAsia"/>
        </w:rPr>
        <w:sym w:font="Symbol" w:char="F0A2"/>
      </w:r>
      <w:r>
        <w:rPr>
          <w:rFonts w:hint="eastAsia"/>
        </w:rPr>
        <w:t>定义的</w:t>
      </w:r>
      <w:r>
        <w:t>Class</w:t>
      </w:r>
      <w:r>
        <w:rPr>
          <w:rFonts w:hint="eastAsia"/>
        </w:rPr>
        <w:t>范畴为</w:t>
      </w:r>
      <w:r>
        <w:rPr>
          <w:bCs/>
          <w:i/>
        </w:rPr>
        <w:t>C</w:t>
      </w:r>
      <w:r>
        <w:rPr>
          <w:i/>
          <w:iCs/>
          <w:vertAlign w:val="subscript"/>
        </w:rPr>
        <w:t>R</w:t>
      </w:r>
      <w:r>
        <w:rPr>
          <w:rFonts w:hint="eastAsia"/>
          <w:vertAlign w:val="subscript"/>
        </w:rPr>
        <w:sym w:font="Symbol" w:char="F0A2"/>
      </w:r>
      <w:r>
        <w:rPr>
          <w:rFonts w:hint="eastAsia"/>
        </w:rPr>
        <w:t>,</w:t>
      </w:r>
      <w:r>
        <w:rPr>
          <w:rFonts w:hint="eastAsia"/>
        </w:rPr>
        <w:t>则</w:t>
      </w:r>
      <w:r>
        <w:rPr>
          <w:bCs/>
          <w:i/>
        </w:rPr>
        <w:t>C</w:t>
      </w:r>
      <w:r>
        <w:rPr>
          <w:i/>
          <w:iCs/>
          <w:vertAlign w:val="subscript"/>
        </w:rPr>
        <w:t>R</w:t>
      </w:r>
      <w:r>
        <w:rPr>
          <w:rFonts w:hint="eastAsia"/>
          <w:vertAlign w:val="subscript"/>
        </w:rPr>
        <w:sym w:font="Symbol" w:char="F0A2"/>
      </w:r>
      <w:r>
        <w:rPr>
          <w:rFonts w:hint="eastAsia"/>
        </w:rPr>
        <w:t>是</w:t>
      </w:r>
      <w:r>
        <w:rPr>
          <w:bCs/>
          <w:i/>
        </w:rPr>
        <w:t>C</w:t>
      </w:r>
      <w:r>
        <w:rPr>
          <w:i/>
          <w:iCs/>
          <w:vertAlign w:val="subscript"/>
        </w:rPr>
        <w:t>R</w:t>
      </w:r>
      <w:r>
        <w:rPr>
          <w:rFonts w:hint="eastAsia"/>
        </w:rPr>
        <w:t>的子范畴</w:t>
      </w:r>
      <w:r>
        <w:rPr>
          <w:rFonts w:hint="eastAsia"/>
        </w:rPr>
        <w:t>,</w:t>
      </w:r>
      <w:r>
        <w:rPr>
          <w:rFonts w:hint="eastAsia"/>
        </w:rPr>
        <w:t>并称之为</w:t>
      </w:r>
      <w:r>
        <w:rPr>
          <w:bCs/>
          <w:i/>
        </w:rPr>
        <w:t>C</w:t>
      </w:r>
      <w:r>
        <w:rPr>
          <w:i/>
          <w:iCs/>
          <w:vertAlign w:val="subscript"/>
        </w:rPr>
        <w:t>R</w:t>
      </w:r>
      <w:r>
        <w:rPr>
          <w:rFonts w:hint="eastAsia"/>
        </w:rPr>
        <w:t>的子</w:t>
      </w:r>
      <w:r>
        <w:t>Class</w:t>
      </w:r>
      <w:r>
        <w:rPr>
          <w:rFonts w:hint="eastAsia"/>
        </w:rPr>
        <w:t>范畴</w:t>
      </w:r>
      <w:r>
        <w:rPr>
          <w:rFonts w:hint="eastAsia"/>
        </w:rPr>
        <w:t>.</w:t>
      </w:r>
    </w:p>
    <w:p w14:paraId="0048069F" w14:textId="77777777" w:rsidR="00000000" w:rsidRDefault="001C7777">
      <w:pPr>
        <w:pStyle w:val="a0"/>
        <w:tabs>
          <w:tab w:val="clear" w:pos="357"/>
          <w:tab w:val="right" w:pos="8732"/>
        </w:tabs>
        <w:ind w:firstLine="372"/>
        <w:rPr>
          <w:rFonts w:hint="eastAsia"/>
        </w:rPr>
      </w:pPr>
      <w:r>
        <w:rPr>
          <w:rFonts w:eastAsia="仿宋_GB2312" w:hint="eastAsia"/>
        </w:rPr>
        <w:t>证明</w:t>
      </w:r>
      <w:r>
        <w:rPr>
          <w:rFonts w:hint="eastAsia"/>
        </w:rPr>
        <w:t>:</w:t>
      </w:r>
      <w:r>
        <w:rPr>
          <w:rFonts w:hint="eastAsia"/>
        </w:rPr>
        <w:t>对任何</w:t>
      </w:r>
      <w:r>
        <w:rPr>
          <w:i/>
        </w:rPr>
        <w:t>A</w:t>
      </w:r>
      <w:r>
        <w:t>,</w:t>
      </w:r>
      <w:r>
        <w:rPr>
          <w:i/>
        </w:rPr>
        <w:t>B</w:t>
      </w:r>
      <w:r>
        <w:rPr>
          <w:rFonts w:hint="eastAsia"/>
        </w:rPr>
        <w:sym w:font="Symbol" w:char="F0CE"/>
      </w:r>
      <w:r>
        <w:rPr>
          <w:i/>
          <w:iCs/>
        </w:rPr>
        <w:t>ob</w:t>
      </w:r>
      <w:r>
        <w:t xml:space="preserve"> </w:t>
      </w:r>
      <w:r>
        <w:rPr>
          <w:bCs/>
          <w:i/>
        </w:rPr>
        <w:t>C</w:t>
      </w:r>
      <w:r>
        <w:rPr>
          <w:i/>
          <w:iCs/>
          <w:vertAlign w:val="subscript"/>
        </w:rPr>
        <w:t>R</w:t>
      </w:r>
      <w:r>
        <w:t>=</w:t>
      </w:r>
      <w:r>
        <w:rPr>
          <w:i/>
          <w:iCs/>
        </w:rPr>
        <w:t>ob</w:t>
      </w:r>
      <w:r>
        <w:rPr>
          <w:b/>
          <w:i/>
        </w:rPr>
        <w:t xml:space="preserve"> </w:t>
      </w:r>
      <w:r>
        <w:rPr>
          <w:bCs/>
          <w:i/>
        </w:rPr>
        <w:t>C</w:t>
      </w:r>
      <w:r>
        <w:rPr>
          <w:i/>
          <w:iCs/>
          <w:vertAlign w:val="subscript"/>
        </w:rPr>
        <w:t>R</w:t>
      </w:r>
      <w:r>
        <w:rPr>
          <w:vertAlign w:val="subscript"/>
        </w:rPr>
        <w:sym w:font="Symbol" w:char="F0A2"/>
      </w:r>
      <w:r>
        <w:rPr>
          <w:rFonts w:hint="eastAsia"/>
        </w:rPr>
        <w:t>,</w:t>
      </w:r>
      <w:r>
        <w:rPr>
          <w:i/>
        </w:rPr>
        <w:t>hom</w:t>
      </w:r>
      <w:r>
        <w:rPr>
          <w:b/>
          <w:i/>
          <w:vertAlign w:val="subscript"/>
        </w:rPr>
        <w:t>C</w:t>
      </w:r>
      <w:r>
        <w:rPr>
          <w:i/>
          <w:iCs/>
          <w:position w:val="-4"/>
          <w:vertAlign w:val="subscript"/>
        </w:rPr>
        <w:t>R</w:t>
      </w:r>
      <w:r>
        <w:rPr>
          <w:position w:val="-4"/>
          <w:vertAlign w:val="subscript"/>
        </w:rPr>
        <w:sym w:font="Symbol" w:char="F0A2"/>
      </w:r>
      <w:r>
        <w:t>(</w:t>
      </w:r>
      <w:r>
        <w:rPr>
          <w:i/>
        </w:rPr>
        <w:t>A</w:t>
      </w:r>
      <w:r>
        <w:t>,</w:t>
      </w:r>
      <w:r>
        <w:rPr>
          <w:i/>
        </w:rPr>
        <w:t>B</w:t>
      </w:r>
      <w:r>
        <w:t>)</w:t>
      </w:r>
      <w:r>
        <w:rPr>
          <w:sz w:val="20"/>
        </w:rPr>
        <w:sym w:font="Symbol" w:char="F0CD"/>
      </w:r>
      <w:r>
        <w:rPr>
          <w:i/>
        </w:rPr>
        <w:t>hom</w:t>
      </w:r>
      <w:r>
        <w:rPr>
          <w:b/>
          <w:i/>
          <w:vertAlign w:val="subscript"/>
        </w:rPr>
        <w:t>C</w:t>
      </w:r>
      <w:r>
        <w:rPr>
          <w:i/>
          <w:iCs/>
          <w:position w:val="-4"/>
          <w:vertAlign w:val="subscript"/>
        </w:rPr>
        <w:t>R</w:t>
      </w:r>
      <w:r>
        <w:t>(</w:t>
      </w:r>
      <w:r>
        <w:rPr>
          <w:i/>
        </w:rPr>
        <w:t>A</w:t>
      </w:r>
      <w:r>
        <w:t>,</w:t>
      </w:r>
      <w:r>
        <w:rPr>
          <w:i/>
        </w:rPr>
        <w:t>B</w:t>
      </w:r>
      <w:r>
        <w:t>)</w:t>
      </w:r>
      <w:r>
        <w:rPr>
          <w:rFonts w:hint="eastAsia"/>
        </w:rPr>
        <w:t>.</w:t>
      </w:r>
      <w:r>
        <w:rPr>
          <w:rFonts w:hint="eastAsia"/>
        </w:rPr>
        <w:tab/>
      </w:r>
      <w:r>
        <w:rPr>
          <w:rFonts w:hint="eastAsia"/>
        </w:rPr>
        <w:t>□</w:t>
      </w:r>
    </w:p>
    <w:p w14:paraId="6632A3DA" w14:textId="77777777" w:rsidR="00000000" w:rsidRDefault="001C7777">
      <w:pPr>
        <w:pStyle w:val="a0"/>
        <w:ind w:firstLine="372"/>
      </w:pPr>
      <w:r>
        <w:rPr>
          <w:rFonts w:eastAsia="黑体" w:hint="eastAsia"/>
          <w:bCs/>
        </w:rPr>
        <w:t>推论</w:t>
      </w:r>
      <w:r>
        <w:rPr>
          <w:rFonts w:hint="eastAsia"/>
          <w:b/>
        </w:rPr>
        <w:t>1</w:t>
      </w:r>
      <w:r>
        <w:rPr>
          <w:bCs/>
        </w:rPr>
        <w:t xml:space="preserve">. </w:t>
      </w:r>
      <w:r>
        <w:rPr>
          <w:rFonts w:hint="eastAsia"/>
        </w:rPr>
        <w:t>任何</w:t>
      </w:r>
      <w:r>
        <w:rPr>
          <w:bCs/>
          <w:i/>
        </w:rPr>
        <w:t>R</w:t>
      </w:r>
      <w:r>
        <w:rPr>
          <w:sz w:val="20"/>
        </w:rPr>
        <w:sym w:font="Symbol" w:char="F0CD"/>
      </w:r>
      <w:r>
        <w:rPr>
          <w:bCs/>
          <w:i/>
        </w:rPr>
        <w:t>R</w:t>
      </w:r>
      <w:r>
        <w:rPr>
          <w:b/>
          <w:i/>
          <w:vertAlign w:val="subscript"/>
        </w:rPr>
        <w:t>L</w:t>
      </w:r>
      <w:r>
        <w:rPr>
          <w:rFonts w:hint="eastAsia"/>
        </w:rPr>
        <w:t>定义的</w:t>
      </w:r>
      <w:r>
        <w:t>Class</w:t>
      </w:r>
      <w:r>
        <w:rPr>
          <w:rFonts w:hint="eastAsia"/>
        </w:rPr>
        <w:t>范畴</w:t>
      </w:r>
      <w:r>
        <w:rPr>
          <w:bCs/>
          <w:i/>
        </w:rPr>
        <w:t>C</w:t>
      </w:r>
      <w:r>
        <w:rPr>
          <w:i/>
          <w:iCs/>
          <w:vertAlign w:val="subscript"/>
        </w:rPr>
        <w:t>R</w:t>
      </w:r>
      <w:r>
        <w:rPr>
          <w:rFonts w:hint="eastAsia"/>
        </w:rPr>
        <w:t>都是</w:t>
      </w:r>
      <w:r>
        <w:rPr>
          <w:bCs/>
          <w:i/>
        </w:rPr>
        <w:t>C</w:t>
      </w:r>
      <w:r>
        <w:rPr>
          <w:b/>
          <w:i/>
          <w:vertAlign w:val="subscript"/>
        </w:rPr>
        <w:t>L</w:t>
      </w:r>
      <w:r>
        <w:rPr>
          <w:rFonts w:hint="eastAsia"/>
        </w:rPr>
        <w:t>的子</w:t>
      </w:r>
      <w:r>
        <w:t>Class</w:t>
      </w:r>
      <w:r>
        <w:rPr>
          <w:rFonts w:hint="eastAsia"/>
        </w:rPr>
        <w:t>范畴</w:t>
      </w:r>
      <w:r>
        <w:rPr>
          <w:rFonts w:hint="eastAsia"/>
        </w:rPr>
        <w:t>.</w:t>
      </w:r>
    </w:p>
    <w:p w14:paraId="3FC4D4D6" w14:textId="77777777" w:rsidR="00000000" w:rsidRDefault="001C7777">
      <w:pPr>
        <w:pStyle w:val="2"/>
        <w:spacing w:before="71" w:after="71"/>
        <w:rPr>
          <w:bCs/>
        </w:rPr>
      </w:pPr>
      <w:r>
        <w:rPr>
          <w:rFonts w:hint="eastAsia"/>
          <w:bCs/>
        </w:rPr>
        <w:lastRenderedPageBreak/>
        <w:t>渐增式继承</w:t>
      </w:r>
    </w:p>
    <w:p w14:paraId="7D25FA84" w14:textId="77777777" w:rsidR="00000000" w:rsidRDefault="001C7777">
      <w:pPr>
        <w:pStyle w:val="a0"/>
        <w:ind w:firstLine="372"/>
        <w:rPr>
          <w:rFonts w:hint="eastAsia"/>
        </w:rPr>
      </w:pPr>
      <w:r>
        <w:rPr>
          <w:iCs/>
        </w:rPr>
        <w:t>Subtyping</w:t>
      </w:r>
      <w:r>
        <w:rPr>
          <w:rFonts w:hint="eastAsia"/>
          <w:iCs/>
        </w:rPr>
        <w:t>要求</w:t>
      </w:r>
      <w:r>
        <w:rPr>
          <w:iCs/>
        </w:rPr>
        <w:t>subtype</w:t>
      </w:r>
      <w:r>
        <w:rPr>
          <w:rFonts w:hint="eastAsia"/>
          <w:iCs/>
        </w:rPr>
        <w:t>保持</w:t>
      </w:r>
      <w:r>
        <w:rPr>
          <w:iCs/>
        </w:rPr>
        <w:t>supertype</w:t>
      </w:r>
      <w:r>
        <w:rPr>
          <w:rFonts w:hint="eastAsia"/>
          <w:iCs/>
        </w:rPr>
        <w:t>的某种行为</w:t>
      </w:r>
      <w:r>
        <w:rPr>
          <w:rFonts w:hint="eastAsia"/>
          <w:iCs/>
        </w:rPr>
        <w:t>(</w:t>
      </w:r>
      <w:r>
        <w:rPr>
          <w:rFonts w:hint="eastAsia"/>
          <w:iCs/>
        </w:rPr>
        <w:t>可看作是一种不变量</w:t>
      </w:r>
      <w:r>
        <w:rPr>
          <w:rFonts w:hint="eastAsia"/>
          <w:iCs/>
        </w:rPr>
        <w:t>,</w:t>
      </w:r>
      <w:r>
        <w:rPr>
          <w:rFonts w:hint="eastAsia"/>
          <w:iCs/>
        </w:rPr>
        <w:t>比如同步约束</w:t>
      </w:r>
      <w:r>
        <w:rPr>
          <w:rFonts w:hint="eastAsia"/>
          <w:iCs/>
        </w:rPr>
        <w:t>)</w:t>
      </w:r>
      <w:r>
        <w:rPr>
          <w:iCs/>
          <w:vertAlign w:val="superscript"/>
        </w:rPr>
        <w:t>[10]</w:t>
      </w:r>
      <w:r>
        <w:rPr>
          <w:rFonts w:hint="eastAsia"/>
          <w:iCs/>
        </w:rPr>
        <w:t>.</w:t>
      </w:r>
      <w:r>
        <w:rPr>
          <w:iCs/>
        </w:rPr>
        <w:t>Subclass</w:t>
      </w:r>
      <w:r>
        <w:rPr>
          <w:rFonts w:hint="eastAsia"/>
          <w:iCs/>
        </w:rPr>
        <w:t>在增加新的属性或方法时</w:t>
      </w:r>
      <w:r>
        <w:rPr>
          <w:rFonts w:hint="eastAsia"/>
          <w:iCs/>
        </w:rPr>
        <w:t>,</w:t>
      </w:r>
      <w:r>
        <w:rPr>
          <w:rFonts w:hint="eastAsia"/>
          <w:iCs/>
        </w:rPr>
        <w:t>为了避免破坏这种不变量</w:t>
      </w:r>
      <w:r>
        <w:rPr>
          <w:rFonts w:hint="eastAsia"/>
          <w:iCs/>
        </w:rPr>
        <w:t>,</w:t>
      </w:r>
      <w:r>
        <w:rPr>
          <w:rFonts w:hint="eastAsia"/>
          <w:iCs/>
        </w:rPr>
        <w:t>难免要对继承的代码进行扩展或修改</w:t>
      </w:r>
      <w:r>
        <w:rPr>
          <w:rFonts w:hint="eastAsia"/>
          <w:iCs/>
        </w:rPr>
        <w:t>.</w:t>
      </w:r>
      <w:r>
        <w:rPr>
          <w:rFonts w:hint="eastAsia"/>
          <w:iCs/>
        </w:rPr>
        <w:t>这种扩</w:t>
      </w:r>
      <w:r>
        <w:rPr>
          <w:rFonts w:hint="eastAsia"/>
        </w:rPr>
        <w:t>展或修改很可能是重大的或实质性的</w:t>
      </w:r>
      <w:r>
        <w:rPr>
          <w:rFonts w:hint="eastAsia"/>
        </w:rPr>
        <w:t>,</w:t>
      </w:r>
      <w:r>
        <w:rPr>
          <w:rFonts w:hint="eastAsia"/>
        </w:rPr>
        <w:t>结果使得代码共享失去意义</w:t>
      </w:r>
      <w:r>
        <w:rPr>
          <w:rFonts w:hint="eastAsia"/>
        </w:rPr>
        <w:t>.</w:t>
      </w:r>
      <w:r>
        <w:rPr>
          <w:rFonts w:hint="eastAsia"/>
        </w:rPr>
        <w:t>这便是继承反常的直观含义</w:t>
      </w:r>
      <w:r>
        <w:rPr>
          <w:rFonts w:hint="eastAsia"/>
        </w:rPr>
        <w:t>.</w:t>
      </w:r>
    </w:p>
    <w:p w14:paraId="3508A5EC" w14:textId="77777777" w:rsidR="00000000" w:rsidRDefault="001C7777">
      <w:pPr>
        <w:pStyle w:val="a0"/>
        <w:ind w:firstLine="372"/>
        <w:rPr>
          <w:rFonts w:hint="eastAsia"/>
        </w:rPr>
      </w:pPr>
      <w:r>
        <w:rPr>
          <w:rFonts w:hint="eastAsia"/>
        </w:rPr>
        <w:t>假定非线性优化问题</w:t>
      </w:r>
      <w:r>
        <w:rPr>
          <w:rFonts w:hint="eastAsia"/>
        </w:rPr>
        <w:t>:</w:t>
      </w:r>
    </w:p>
    <w:p w14:paraId="27D20DE7" w14:textId="77777777" w:rsidR="00000000" w:rsidRDefault="001C7777">
      <w:pPr>
        <w:pStyle w:val="a0"/>
        <w:tabs>
          <w:tab w:val="clear" w:pos="357"/>
          <w:tab w:val="center" w:pos="4366"/>
          <w:tab w:val="right" w:pos="8732"/>
        </w:tabs>
        <w:spacing w:line="0" w:lineRule="atLeast"/>
        <w:ind w:firstLineChars="0" w:firstLine="0"/>
        <w:rPr>
          <w:rFonts w:hint="eastAsia"/>
        </w:rPr>
      </w:pPr>
      <w:r>
        <w:rPr>
          <w:rFonts w:hint="eastAsia"/>
        </w:rPr>
        <w:tab/>
      </w:r>
      <w:r>
        <w:rPr>
          <w:noProof/>
          <w:position w:val="-24"/>
        </w:rPr>
        <w:object w:dxaOrig="1760" w:dyaOrig="499" w14:anchorId="56928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87.7pt;height:24.95pt;mso-width-percent:0;mso-height-percent:0;mso-width-percent:0;mso-height-percent:0" o:ole="" fillcolor="window">
            <v:imagedata r:id="rId7" o:title=""/>
          </v:shape>
          <o:OLEObject Type="Embed" ProgID="Equation.3" ShapeID="_x0000_i1030" DrawAspect="Content" ObjectID="_1696139091" r:id="rId8"/>
        </w:object>
      </w:r>
      <w:r>
        <w:rPr>
          <w:rFonts w:hint="eastAsia"/>
        </w:rPr>
        <w:tab/>
      </w:r>
      <w:r>
        <w:t>(1)</w:t>
      </w:r>
    </w:p>
    <w:p w14:paraId="406C0F1D" w14:textId="77777777" w:rsidR="00000000" w:rsidRDefault="001C7777">
      <w:pPr>
        <w:pStyle w:val="a0"/>
        <w:spacing w:line="0" w:lineRule="atLeast"/>
        <w:ind w:firstLineChars="0" w:firstLine="0"/>
        <w:rPr>
          <w:rFonts w:hint="eastAsia"/>
        </w:rPr>
      </w:pPr>
      <w:r>
        <w:rPr>
          <w:rFonts w:hint="eastAsia"/>
        </w:rPr>
        <w:t>的近似解为</w:t>
      </w:r>
      <w:r>
        <w:rPr>
          <w:noProof/>
          <w:position w:val="-24"/>
        </w:rPr>
        <w:object w:dxaOrig="2180" w:dyaOrig="560" w14:anchorId="4E54BF5A">
          <v:shape id="_x0000_i1029" type="#_x0000_t75" alt="" style="width:109.05pt;height:27.8pt;mso-width-percent:0;mso-height-percent:0;mso-width-percent:0;mso-height-percent:0" o:ole="" fillcolor="window">
            <v:imagedata r:id="rId9" o:title=""/>
          </v:shape>
          <o:OLEObject Type="Embed" ProgID="Equation.3" ShapeID="_x0000_i1029" DrawAspect="Content" ObjectID="_1696139092" r:id="rId10"/>
        </w:object>
      </w:r>
      <w:r>
        <w:rPr>
          <w:rFonts w:hint="eastAsia"/>
        </w:rPr>
        <w:t>,</w:t>
      </w:r>
      <w:r>
        <w:rPr>
          <w:rFonts w:hint="eastAsia"/>
        </w:rPr>
        <w:t>其中</w:t>
      </w:r>
      <w:r>
        <w:rPr>
          <w:noProof/>
          <w:position w:val="-12"/>
        </w:rPr>
        <w:object w:dxaOrig="1060" w:dyaOrig="300" w14:anchorId="6D6B60CE">
          <v:shape id="_x0000_i1028" type="#_x0000_t75" alt="" style="width:52.75pt;height:14.95pt;mso-width-percent:0;mso-height-percent:0;mso-width-percent:0;mso-height-percent:0" o:ole="" fillcolor="window">
            <v:imagedata r:id="rId11" o:title=""/>
          </v:shape>
          <o:OLEObject Type="Embed" ProgID="Equation.3" ShapeID="_x0000_i1028" DrawAspect="Content" ObjectID="_1696139093" r:id="rId12"/>
        </w:object>
      </w:r>
      <w:r>
        <w:rPr>
          <w:rFonts w:hint="eastAsia"/>
        </w:rPr>
        <w:t>由边界条件决定</w:t>
      </w:r>
      <w:r>
        <w:rPr>
          <w:rFonts w:hint="eastAsia"/>
        </w:rPr>
        <w:t>.</w:t>
      </w:r>
      <w:r>
        <w:rPr>
          <w:rFonts w:hint="eastAsia"/>
        </w:rPr>
        <w:t>确定其余几个</w:t>
      </w:r>
      <w:r>
        <w:rPr>
          <w:rFonts w:hint="eastAsia"/>
        </w:rPr>
        <w:t>B</w:t>
      </w:r>
      <w:r>
        <w:t>é</w:t>
      </w:r>
      <w:r>
        <w:rPr>
          <w:rFonts w:hint="eastAsia"/>
        </w:rPr>
        <w:t>zier</w:t>
      </w:r>
      <w:r>
        <w:rPr>
          <w:rFonts w:hint="eastAsia"/>
        </w:rPr>
        <w:t>系数是一个非线性约束优化问题</w:t>
      </w:r>
      <w:r>
        <w:rPr>
          <w:rFonts w:hint="eastAsia"/>
        </w:rPr>
        <w:t>.</w:t>
      </w:r>
      <w:r>
        <w:rPr>
          <w:rFonts w:hint="eastAsia"/>
        </w:rPr>
        <w:t>我们采用基于一维线性搜索的整体收敛的</w:t>
      </w:r>
      <w:r>
        <w:rPr>
          <w:rFonts w:hint="eastAsia"/>
        </w:rPr>
        <w:t>Newton</w:t>
      </w:r>
      <w:r>
        <w:rPr>
          <w:rFonts w:hint="eastAsia"/>
        </w:rPr>
        <w:t>迭代方法来求解</w:t>
      </w:r>
      <w:r>
        <w:rPr>
          <w:rFonts w:hint="eastAsia"/>
        </w:rPr>
        <w:t>.</w:t>
      </w:r>
      <w:r>
        <w:rPr>
          <w:rFonts w:hint="eastAsia"/>
        </w:rPr>
        <w:t>其基本的迭代格式为</w:t>
      </w:r>
    </w:p>
    <w:p w14:paraId="0C8CAE38" w14:textId="77777777" w:rsidR="00000000" w:rsidRDefault="001C7777">
      <w:pPr>
        <w:pStyle w:val="a0"/>
        <w:spacing w:line="0" w:lineRule="atLeast"/>
        <w:ind w:firstLineChars="0" w:firstLine="0"/>
        <w:jc w:val="center"/>
        <w:rPr>
          <w:rFonts w:hint="eastAsia"/>
        </w:rPr>
      </w:pPr>
      <w:r>
        <w:rPr>
          <w:noProof/>
          <w:position w:val="-10"/>
        </w:rPr>
        <w:object w:dxaOrig="1460" w:dyaOrig="320" w14:anchorId="47EB668F">
          <v:shape id="_x0000_i1027" type="#_x0000_t75" alt="" style="width:72.7pt;height:15.7pt;mso-width-percent:0;mso-height-percent:0;mso-width-percent:0;mso-height-percent:0" o:ole="" fillcolor="window">
            <v:imagedata r:id="rId13" o:title=""/>
          </v:shape>
          <o:OLEObject Type="Embed" ProgID="Equation.3" ShapeID="_x0000_i1027" DrawAspect="Content" ObjectID="_1696139094" r:id="rId14"/>
        </w:object>
      </w:r>
    </w:p>
    <w:p w14:paraId="0C04564A" w14:textId="77777777" w:rsidR="00000000" w:rsidRDefault="001C7777">
      <w:pPr>
        <w:pStyle w:val="a0"/>
        <w:ind w:firstLineChars="0" w:firstLine="0"/>
        <w:rPr>
          <w:rFonts w:hint="eastAsia"/>
        </w:rPr>
      </w:pPr>
      <w:r>
        <w:rPr>
          <w:rFonts w:hint="eastAsia"/>
        </w:rPr>
        <w:t>步长</w:t>
      </w:r>
      <w:r>
        <w:rPr>
          <w:noProof/>
          <w:position w:val="-10"/>
        </w:rPr>
        <w:object w:dxaOrig="200" w:dyaOrig="279" w14:anchorId="686CA203">
          <v:shape id="_x0000_i1026" type="#_x0000_t75" alt="" style="width:10pt;height:14.25pt;mso-width-percent:0;mso-height-percent:0;mso-width-percent:0;mso-height-percent:0" o:ole="" fillcolor="window">
            <v:imagedata r:id="rId15" o:title=""/>
          </v:shape>
          <o:OLEObject Type="Embed" ProgID="Equation.3" ShapeID="_x0000_i1026" DrawAspect="Content" ObjectID="_1696139095" r:id="rId16"/>
        </w:object>
      </w:r>
      <w:r>
        <w:rPr>
          <w:rFonts w:hint="eastAsia"/>
        </w:rPr>
        <w:t>采用回溯线性搜索方法确定</w:t>
      </w:r>
      <w:r>
        <w:rPr>
          <w:rFonts w:hint="eastAsia"/>
        </w:rPr>
        <w:t>,</w:t>
      </w:r>
      <w:r>
        <w:rPr>
          <w:rFonts w:hint="eastAsia"/>
        </w:rPr>
        <w:t>下降方向</w:t>
      </w:r>
      <w:r>
        <w:rPr>
          <w:noProof/>
          <w:position w:val="-10"/>
        </w:rPr>
        <w:object w:dxaOrig="260" w:dyaOrig="279" w14:anchorId="78B098EE">
          <v:shape id="_x0000_i1025" type="#_x0000_t75" alt="" style="width:12.85pt;height:14.25pt;mso-width-percent:0;mso-height-percent:0;mso-width-percent:0;mso-height-percent:0" o:ole="" fillcolor="window">
            <v:imagedata r:id="rId17" o:title=""/>
          </v:shape>
          <o:OLEObject Type="Embed" ProgID="Equation.3" ShapeID="_x0000_i1025" DrawAspect="Content" ObjectID="_1696139096" r:id="rId18"/>
        </w:object>
      </w:r>
      <w:r>
        <w:rPr>
          <w:rFonts w:hint="eastAsia"/>
        </w:rPr>
        <w:t>是</w:t>
      </w:r>
      <w:r>
        <w:rPr>
          <w:rFonts w:hint="eastAsia"/>
        </w:rPr>
        <w:t>Newton</w:t>
      </w:r>
      <w:r>
        <w:rPr>
          <w:rFonts w:hint="eastAsia"/>
        </w:rPr>
        <w:t>方向</w:t>
      </w:r>
      <w:r>
        <w:rPr>
          <w:rFonts w:hint="eastAsia"/>
        </w:rPr>
        <w:t>,</w:t>
      </w:r>
      <w:r>
        <w:rPr>
          <w:rFonts w:hint="eastAsia"/>
        </w:rPr>
        <w:t>这种非线性优化方法是一个比较成功的具有整体收敛性的方法</w:t>
      </w:r>
      <w:r>
        <w:rPr>
          <w:rFonts w:hint="eastAsia"/>
        </w:rPr>
        <w:t>,</w:t>
      </w:r>
      <w:r>
        <w:rPr>
          <w:rFonts w:hint="eastAsia"/>
        </w:rPr>
        <w:t>对于初值的选择没有苛刻的要求</w:t>
      </w:r>
      <w:r>
        <w:rPr>
          <w:rFonts w:hint="eastAsia"/>
        </w:rPr>
        <w:t>.</w:t>
      </w:r>
    </w:p>
    <w:p w14:paraId="1D6F1459" w14:textId="77777777" w:rsidR="00000000" w:rsidRDefault="001C7777">
      <w:pPr>
        <w:pStyle w:val="a0"/>
        <w:ind w:firstLine="412"/>
        <w:rPr>
          <w:rFonts w:hint="eastAsia"/>
        </w:rPr>
      </w:pPr>
      <w:r>
        <w:rPr>
          <w:noProof/>
          <w:sz w:val="20"/>
        </w:rPr>
        <w:pict w14:anchorId="3E37995E">
          <v:group id="_x0000_s1031" alt="" style="position:absolute;left:0;text-align:left;margin-left:213.75pt;margin-top:7.2pt;width:212.15pt;height:161pt;z-index:3" coordorigin="3095,3085" coordsize="4243,3220" o:allowincell="f">
            <v:group id="_x0000_s1032" alt="" style="position:absolute;left:3095;top:3085;width:4243;height:2695;mso-position-horizontal:center" coordorigin="3093,3085" coordsize="4243,2695" o:allowincell="f">
              <v:group id="_x0000_s1033" alt="" style="position:absolute;left:3328;top:3085;width:4008;height:2695" coordorigin="3328,3061" coordsize="4008,2695" o:allowincell="f">
                <v:line id="_x0000_s1034" alt="" style="position:absolute" from="6202,4259" to="6553,4260" o:allowincell="f" strokeweight=".5pt">
                  <v:stroke endarrow="block" endarrowwidth="narrow" endarrowlength="short"/>
                  <o:lock v:ext="edit" aspectratio="t"/>
                </v:line>
                <v:line id="_x0000_s1035" alt="" style="position:absolute;flip:y" from="5008,3564" to="5671,4482" o:allowincell="f" strokeweight=".5pt">
                  <v:stroke endarrow="block" endarrowwidth="narrow" endarrowlength="short"/>
                  <o:lock v:ext="edit" aspectratio="t"/>
                </v:line>
                <v:line id="_x0000_s1036" alt="" style="position:absolute;flip:y" from="6028,3564" to="6555,3565" o:allowincell="f" strokeweight=".5pt">
                  <v:stroke endarrow="block" endarrowwidth="narrow" endarrowlength="short"/>
                  <o:lock v:ext="edit" aspectratio="t"/>
                </v:line>
                <v:line id="_x0000_s1037" alt="" style="position:absolute;flip:y" from="5008,4259" to="5847,4501" o:allowincell="f" strokeweight=".5pt">
                  <v:stroke endarrow="block" endarrowwidth="narrow" endarrowlength="short"/>
                  <o:lock v:ext="edit" aspectratio="t"/>
                </v:line>
                <v:line id="_x0000_s1038" alt="" style="position:absolute;flip:y" from="6556,4375" to="7336,4375" o:allowincell="f" strokeweight=".5pt">
                  <v:stroke endarrow="block" endarrowwidth="narrow" endarrowlength="short"/>
                  <o:lock v:ext="edit" aspectratio="t"/>
                </v:line>
                <v:line id="_x0000_s1039" alt="" style="position:absolute" from="5008,4491" to="5811,4954" o:allowincell="f" strokeweight=".5pt">
                  <v:stroke endarrow="block" endarrowwidth="narrow" endarrowlength="short"/>
                  <o:lock v:ext="edit" aspectratio="t"/>
                </v:line>
                <v:line id="_x0000_s1040" alt="" style="position:absolute;flip:x" from="3718,3070" to="3718,3420" o:allowincell="f" strokeweight=".5pt">
                  <v:stroke endarrow="block" endarrowwidth="narrow" endarrowlength="short"/>
                  <o:lock v:ext="edit" aspectratio="t"/>
                </v:line>
                <v:line id="_x0000_s1041" alt="" style="position:absolute;flip:x" from="3718,3851" to="3718,4453" o:allowincell="f" strokeweight=".5pt">
                  <v:stroke endarrow="block" endarrowwidth="narrow" endarrowlength="short"/>
                  <o:lock v:ext="edit" aspectratio="t"/>
                </v:line>
                <v:line id="_x0000_s1042" alt="" style="position:absolute;flip:x y" from="3852,3791" to="3852,4456" o:allowincell="f" strokeweight=".5pt">
                  <v:stroke endarrow="block" endarrowwidth="narrow" endarrowlength="short"/>
                  <o:lock v:ext="edit" aspectratio="t"/>
                </v:line>
                <v:oval id="_x0000_s1043" alt="" style="position:absolute;left:4521;top:3230;width:2574;height:2526" o:allowincell="f" filled="f" strokeweight=".5pt">
                  <o:lock v:ext="edit" aspectratio="t"/>
                </v:oval>
                <v:line id="_x0000_s1044" alt="" style="position:absolute" from="7332,3061" to="7333,4376" o:allowincell="f" strokeweight=".5pt">
                  <o:lock v:ext="edit" aspectratio="t"/>
                </v:line>
                <v:line id="_x0000_s1045" alt="" style="position:absolute;flip:y" from="3718,3070" to="7331,3070" o:allowincell="f" strokeweight=".5pt">
                  <o:lock v:ext="edit" aspectratio="t"/>
                </v:line>
                <v:shape id="computr3" o:spid="_x0000_s1046" alt="" style="position:absolute;left:4666;top:4375;width:417;height:356" coordsize="21600,21600" o:spt="100" o:allowincell="f"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 filled="f" fillcolor="#ffc" strokeweight=".5pt">
                  <v:stroke joinstyle="miter"/>
                  <v:formulas/>
                  <v:path o:extrusionok="f" o:connecttype="custom" o:connectlocs="0,10800;10800,0;10800,21600;18135,10800" textboxrect="7811,2584,16359,11764"/>
                  <o:lock v:ext="edit" aspectratio="t" verticies="t"/>
                </v:shape>
                <v:shape id="computr3" o:spid="_x0000_s1047" alt="" style="position:absolute;left:5677;top:3449;width:417;height:356" coordsize="21600,21600" o:spt="100" o:allowincell="f"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 filled="f" fillcolor="#ffc" strokeweight=".5pt">
                  <v:stroke joinstyle="miter"/>
                  <v:formulas/>
                  <v:path o:extrusionok="f" o:connecttype="custom" o:connectlocs="0,10800;10800,0;10800,21600;18135,10800" textboxrect="7811,2584,16359,11764"/>
                  <o:lock v:ext="edit" aspectratio="t" verticies="t"/>
                </v:shape>
                <v:shape id="computr3" o:spid="_x0000_s1048" alt="" style="position:absolute;left:5856;top:4048;width:416;height:356" coordsize="21600,21600" o:spt="100" o:allowincell="f"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 filled="f" fillcolor="#ffc" strokeweight=".5pt">
                  <v:stroke joinstyle="miter"/>
                  <v:formulas/>
                  <v:path o:extrusionok="f" o:connecttype="custom" o:connectlocs="0,10800;10800,0;10800,21600;18135,10800" textboxrect="7811,2584,16359,11764"/>
                  <o:lock v:ext="edit" aspectratio="t" verticies="t"/>
                </v:shape>
                <v:shape id="computr3" o:spid="_x0000_s1049" alt="" style="position:absolute;left:5811;top:4921;width:416;height:356" coordsize="21600,21600" o:spt="100" o:allowincell="f" adj="-11796480,,5400" path="m18250,17743r-693,-772l5429,16971r-693,772l18250,17743xem18250,17743t1155,1388l18712,18360r-14438,l3581,19131r15824,xem19405,19131t1155,1389l19867,19749r-16748,l2426,20520r18134,xem20560,20520,4620,16971r693,-771l7624,16200r,-2006l5891,14194,5891,r6122,l18135,r,10800l18135,14194r-1733,l16402,16200r1386,l19059,17743r1963,2160l21253,20057r116,309l21600,20674r,155l21600,20983r,154l21600,21291r,l21484,21446r-115,l21138,21600r-116,l10973,21600r-8894,l1848,21600r-115,-154l1617,21446r-115,-155l1386,21291r,-154l1386,20983r,-154l1502,20674r115,-308l1733,20057r231,-154l,19903,,10800,,2777r4620,l4620,16971t,m4620,16971r-462,463l2541,19286r-577,617l4620,16971xem7624,2314t8778,l16402,11880r-8778,l7624,2314xem578,4011t3465,l4043,4320r-3465,l578,4011xm7624,14194r8778,l16402,16200r-8778," filled="f" fillcolor="#ffc" strokeweight=".5pt">
                  <v:stroke joinstyle="miter"/>
                  <v:formulas/>
                  <v:path o:extrusionok="f" o:connecttype="custom" o:connectlocs="0,10800;10800,0;10800,21600;18135,10800" textboxrect="7811,2584,16359,11764"/>
                  <o:lock v:ext="edit" aspectratio="t" verticies="t"/>
                </v:shape>
                <v:shape id="computr1" o:spid="_x0000_s1050" alt="" style="position:absolute;left:3584;top:4460;width:313;height:347" coordsize="21600,21600" o:spt="100" o:allowincell="f"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ed="f" fillcolor="#ffc" strokeweight=".5pt">
                  <v:stroke joinstyle="miter"/>
                  <v:shadow offset="-6pt,-6pt"/>
                  <v:formulas/>
                  <v:path o:extrusionok="f" o:connecttype="custom" o:connectlocs="19535,0;10800,0;2065,0;0,15388;0,21600;10800,21600;21600,21600;21600,15388;19535,13553;2065,13553;2065,6776;19535,6776;0,18494;21600,18494" textboxrect="4923,2541,16756,11153"/>
                  <o:lock v:ext="edit" aspectratio="t" verticies="t"/>
                </v:shape>
                <v:line id="_x0000_s1051" alt="" style="position:absolute" from="6555,3567" to="6555,5082" o:allowincell="f" strokeweight=".5pt">
                  <o:lock v:ext="edit" aspectratio="t"/>
                </v:line>
                <v:shape id="Cloud" o:spid="_x0000_s1052" alt="" style="position:absolute;left:3328;top:3417;width:825;height:432;rotation:262694fd;mso-wrap-style:square;v-text-anchor:top" coordsize="21600,21600" o:spt="100" o:allowincell="f" adj="-11796480,,5400" path="at,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t,7165,4345,13110,1080,12690,2340,13080nfeat475,11732,4835,17650,2910,17640,3465,17445nfeat7660,12382,14412,21597,7905,18675,8235,19545nfeat7660,12382,14412,21597,14280,18330,14400,17370nfeat12910,11080,18695,18947,18690,15045,17070,11475nfeat15772,2592,21105,9865,20175,9015,20895,7665nfeat14330,,19187,6595,19200,3345,19140,2715nfeat14330,,19187,6595,14910,1170,14550,1980nfeat10992,,15357,5945,11250,1665,11040,2340nfeat1912,1972,8665,11162,7650,3270,7005,2580nfeat1912,1972,8665,11162,1950,7185,2070,7890nfe" filled="f" fillcolor="#ffbe7d" strokeweight=".5pt">
                  <v:stroke joinstyle="miter"/>
                  <v:shadow offset="6pt,6pt"/>
                  <v:formulas/>
                  <v:path o:extrusionok="f" o:connecttype="custom" o:connectlocs="67,10800;10800,21577;21582,10800;10800,1235" textboxrect="2977,3262,17087,17337"/>
                  <o:lock v:ext="edit" aspectratio="t" verticies="t"/>
                  <v:textbox style="mso-next-textbox:#Cloud" inset="0,0,0,0">
                    <w:txbxContent>
                      <w:p w14:paraId="2F706768" w14:textId="77777777" w:rsidR="00000000" w:rsidRDefault="001C7777">
                        <w:pPr>
                          <w:jc w:val="center"/>
                          <w:rPr>
                            <w:rFonts w:hint="eastAsia"/>
                            <w:sz w:val="15"/>
                            <w:szCs w:val="15"/>
                          </w:rPr>
                        </w:pPr>
                      </w:p>
                    </w:txbxContent>
                  </v:textbox>
                </v:shape>
                <v:line id="_x0000_s1053" alt="" style="position:absolute;flip:y" from="4160,3649" to="4392,3649" o:allowincell="f" strokeweight=".5pt">
                  <o:lock v:ext="edit" aspectratio="t"/>
                </v:line>
                <v:line id="_x0000_s1054" alt="" style="position:absolute;flip:x y" from="4387,3649" to="4387,4576" o:allowincell="f" strokeweight=".5pt">
                  <o:lock v:ext="edit" aspectratio="t"/>
                </v:line>
                <v:line id="_x0000_s1055" alt="" style="position:absolute;flip:y" from="4387,4576" to="4655,4576" o:allowincell="f" strokeweight=".5pt">
                  <v:stroke endarrow="block" endarrowwidth="narrow" endarrowlength="short"/>
                  <o:lock v:ext="edit" aspectratio="t"/>
                </v:line>
              </v:group>
              <v:rect id="_x0000_s1056" alt="" style="position:absolute;left:3395;top:3536;width:713;height:206;mso-wrap-style:square;v-text-anchor:top" o:allowincell="f" filled="f" stroked="f">
                <v:textbox style="mso-next-textbox:#_x0000_s1056" inset="0,0,0,0">
                  <w:txbxContent>
                    <w:p w14:paraId="1C53531E" w14:textId="77777777" w:rsidR="00000000" w:rsidRDefault="001C7777">
                      <w:pPr>
                        <w:spacing w:line="0" w:lineRule="atLeast"/>
                        <w:jc w:val="center"/>
                        <w:rPr>
                          <w:rFonts w:hint="eastAsia"/>
                          <w:sz w:val="15"/>
                        </w:rPr>
                      </w:pPr>
                      <w:r>
                        <w:rPr>
                          <w:rFonts w:hint="eastAsia"/>
                          <w:sz w:val="15"/>
                        </w:rPr>
                        <w:t>Internet</w:t>
                      </w:r>
                    </w:p>
                  </w:txbxContent>
                </v:textbox>
              </v:rect>
              <v:rect id="_x0000_s1057" alt="" style="position:absolute;left:3093;top:4028;width:713;height:206;mso-wrap-style:square;v-text-anchor:top" o:allowincell="f" filled="f" stroked="f">
                <v:textbox style="mso-next-textbox:#_x0000_s1057" inset="0,0,0,0">
                  <w:txbxContent>
                    <w:p w14:paraId="28CE775A" w14:textId="77777777" w:rsidR="00000000" w:rsidRDefault="001C7777">
                      <w:pPr>
                        <w:spacing w:line="0" w:lineRule="atLeast"/>
                        <w:rPr>
                          <w:rFonts w:hint="eastAsia"/>
                          <w:sz w:val="15"/>
                        </w:rPr>
                      </w:pPr>
                      <w:r>
                        <w:rPr>
                          <w:rFonts w:hint="eastAsia"/>
                          <w:sz w:val="15"/>
                        </w:rPr>
                        <w:t>Response</w:t>
                      </w:r>
                    </w:p>
                  </w:txbxContent>
                </v:textbox>
              </v:rect>
              <v:rect id="_x0000_s1058" alt="" style="position:absolute;left:3768;top:4028;width:713;height:206;mso-wrap-style:square;v-text-anchor:top" o:allowincell="f" filled="f" stroked="f">
                <v:textbox style="mso-next-textbox:#_x0000_s1058" inset="0,0,0,0">
                  <w:txbxContent>
                    <w:p w14:paraId="30D6CAFE" w14:textId="77777777" w:rsidR="00000000" w:rsidRDefault="001C7777">
                      <w:pPr>
                        <w:spacing w:line="0" w:lineRule="atLeast"/>
                        <w:jc w:val="center"/>
                        <w:rPr>
                          <w:rFonts w:hint="eastAsia"/>
                          <w:sz w:val="15"/>
                        </w:rPr>
                      </w:pPr>
                      <w:r>
                        <w:rPr>
                          <w:rFonts w:hint="eastAsia"/>
                          <w:sz w:val="15"/>
                        </w:rPr>
                        <w:t>Request</w:t>
                      </w:r>
                    </w:p>
                  </w:txbxContent>
                </v:textbox>
              </v:rect>
              <v:rect id="_x0000_s1059" alt="" style="position:absolute;left:3385;top:4857;width:713;height:206;mso-wrap-style:square;v-text-anchor:top" o:allowincell="f" filled="f" stroked="f">
                <v:textbox style="mso-next-textbox:#_x0000_s1059" inset="0,0,0,0">
                  <w:txbxContent>
                    <w:p w14:paraId="46DFAF43" w14:textId="77777777" w:rsidR="00000000" w:rsidRDefault="001C7777">
                      <w:pPr>
                        <w:spacing w:line="0" w:lineRule="atLeast"/>
                        <w:jc w:val="center"/>
                        <w:rPr>
                          <w:rFonts w:hint="eastAsia"/>
                          <w:sz w:val="15"/>
                        </w:rPr>
                      </w:pPr>
                      <w:r>
                        <w:rPr>
                          <w:rFonts w:hint="eastAsia"/>
                          <w:sz w:val="15"/>
                        </w:rPr>
                        <w:t>Browser</w:t>
                      </w:r>
                    </w:p>
                  </w:txbxContent>
                </v:textbox>
              </v:rect>
              <v:rect id="_x0000_s1060" alt="" style="position:absolute;left:4362;top:4773;width:1086;height:205;mso-wrap-style:square;v-text-anchor:top" o:allowincell="f" filled="f" stroked="f">
                <v:textbox style="mso-next-textbox:#_x0000_s1060" inset="0,0,0,0">
                  <w:txbxContent>
                    <w:p w14:paraId="0C4BC1F0" w14:textId="77777777" w:rsidR="00000000" w:rsidRDefault="001C7777">
                      <w:pPr>
                        <w:spacing w:line="0" w:lineRule="atLeast"/>
                        <w:jc w:val="center"/>
                        <w:rPr>
                          <w:rFonts w:hint="eastAsia"/>
                          <w:sz w:val="15"/>
                        </w:rPr>
                      </w:pPr>
                      <w:r>
                        <w:rPr>
                          <w:rFonts w:hint="eastAsia"/>
                          <w:sz w:val="15"/>
                        </w:rPr>
                        <w:t>Front_end server</w:t>
                      </w:r>
                    </w:p>
                  </w:txbxContent>
                </v:textbox>
              </v:rect>
              <v:rect id="_x0000_s1061" alt="" style="position:absolute;left:5354;top:3848;width:1086;height:205;mso-wrap-style:square;v-text-anchor:top" o:allowincell="f" filled="f" stroked="f">
                <v:textbox style="mso-next-textbox:#_x0000_s1061" inset="0,0,0,0">
                  <w:txbxContent>
                    <w:p w14:paraId="29647600" w14:textId="77777777" w:rsidR="00000000" w:rsidRDefault="001C7777">
                      <w:pPr>
                        <w:spacing w:line="0" w:lineRule="atLeast"/>
                        <w:jc w:val="center"/>
                        <w:rPr>
                          <w:rFonts w:hint="eastAsia"/>
                          <w:sz w:val="15"/>
                        </w:rPr>
                      </w:pPr>
                      <w:r>
                        <w:rPr>
                          <w:rFonts w:hint="eastAsia"/>
                          <w:sz w:val="15"/>
                        </w:rPr>
                        <w:t>Back_end server</w:t>
                      </w:r>
                    </w:p>
                  </w:txbxContent>
                </v:textbox>
              </v:rect>
              <v:rect id="_x0000_s1062" alt="" style="position:absolute;left:5507;top:4448;width:1159;height:206;mso-wrap-style:square;v-text-anchor:top" o:allowincell="f" filled="f" stroked="f">
                <v:textbox style="mso-next-textbox:#_x0000_s1062" inset="0,0,0,0">
                  <w:txbxContent>
                    <w:p w14:paraId="14037EE0" w14:textId="77777777" w:rsidR="00000000" w:rsidRDefault="001C7777">
                      <w:pPr>
                        <w:spacing w:line="0" w:lineRule="atLeast"/>
                        <w:jc w:val="center"/>
                        <w:rPr>
                          <w:rFonts w:hint="eastAsia"/>
                          <w:sz w:val="15"/>
                        </w:rPr>
                      </w:pPr>
                      <w:r>
                        <w:rPr>
                          <w:rFonts w:hint="eastAsia"/>
                          <w:sz w:val="15"/>
                        </w:rPr>
                        <w:t>Back_end server</w:t>
                      </w:r>
                    </w:p>
                  </w:txbxContent>
                </v:textbox>
              </v:rect>
              <v:rect id="_x0000_s1063" alt="" style="position:absolute;left:5464;top:5323;width:1160;height:206;mso-wrap-style:square;v-text-anchor:top" o:allowincell="f" filled="f" stroked="f">
                <v:textbox style="mso-next-textbox:#_x0000_s1063" inset="0,0,0,0">
                  <w:txbxContent>
                    <w:p w14:paraId="268F9F24" w14:textId="77777777" w:rsidR="00000000" w:rsidRDefault="001C7777">
                      <w:pPr>
                        <w:spacing w:line="0" w:lineRule="atLeast"/>
                        <w:jc w:val="center"/>
                        <w:rPr>
                          <w:rFonts w:hint="eastAsia"/>
                          <w:sz w:val="15"/>
                        </w:rPr>
                      </w:pPr>
                      <w:r>
                        <w:rPr>
                          <w:rFonts w:hint="eastAsia"/>
                          <w:sz w:val="15"/>
                        </w:rPr>
                        <w:t>Back_end serv</w:t>
                      </w:r>
                      <w:r>
                        <w:rPr>
                          <w:rFonts w:hint="eastAsia"/>
                          <w:sz w:val="15"/>
                        </w:rPr>
                        <w:t>er</w:t>
                      </w:r>
                    </w:p>
                  </w:txbxContent>
                </v:textbox>
              </v:rect>
              <v:rect id="_x0000_s1064" alt="" style="position:absolute;left:5925;top:4708;width:235;height:258;mso-wrap-style:square;v-text-anchor:top" o:allowincell="f" filled="f" stroked="f">
                <v:textbox style="mso-next-textbox:#_x0000_s1064" inset="0,0,0,0">
                  <w:txbxContent>
                    <w:p w14:paraId="609D9B04" w14:textId="77777777" w:rsidR="00000000" w:rsidRDefault="001C7777">
                      <w:pPr>
                        <w:spacing w:line="50" w:lineRule="exact"/>
                        <w:jc w:val="center"/>
                        <w:rPr>
                          <w:rFonts w:hint="eastAsia"/>
                          <w:sz w:val="15"/>
                        </w:rPr>
                      </w:pPr>
                      <w:r>
                        <w:rPr>
                          <w:rFonts w:hint="eastAsia"/>
                          <w:sz w:val="15"/>
                        </w:rPr>
                        <w:t>.</w:t>
                      </w:r>
                    </w:p>
                    <w:p w14:paraId="1950D9F9" w14:textId="77777777" w:rsidR="00000000" w:rsidRDefault="001C7777">
                      <w:pPr>
                        <w:spacing w:line="50" w:lineRule="exact"/>
                        <w:jc w:val="center"/>
                        <w:rPr>
                          <w:rFonts w:hint="eastAsia"/>
                          <w:sz w:val="15"/>
                        </w:rPr>
                      </w:pPr>
                      <w:r>
                        <w:rPr>
                          <w:rFonts w:hint="eastAsia"/>
                          <w:sz w:val="15"/>
                        </w:rPr>
                        <w:t>.</w:t>
                      </w:r>
                    </w:p>
                    <w:p w14:paraId="4DC6E00D" w14:textId="77777777" w:rsidR="00000000" w:rsidRDefault="001C7777">
                      <w:pPr>
                        <w:spacing w:line="50" w:lineRule="exact"/>
                        <w:jc w:val="center"/>
                        <w:rPr>
                          <w:rFonts w:hint="eastAsia"/>
                          <w:sz w:val="15"/>
                        </w:rPr>
                      </w:pPr>
                      <w:r>
                        <w:rPr>
                          <w:rFonts w:hint="eastAsia"/>
                          <w:sz w:val="15"/>
                        </w:rPr>
                        <w:t>.</w:t>
                      </w:r>
                    </w:p>
                  </w:txbxContent>
                </v:textbox>
              </v:rect>
            </v:group>
            <v:shape id="_x0000_s1065" type="#_x0000_t202" alt="" style="position:absolute;left:3116;top:5846;width:4200;height:459;mso-wrap-style:square;mso-position-horizontal:center;v-text-anchor:top" o:allowincell="f" filled="f" stroked="f" strokecolor="white">
              <v:textbox style="mso-next-textbox:#_x0000_s1065" inset="0,0,0,0">
                <w:txbxContent>
                  <w:p w14:paraId="23C44D9C" w14:textId="77777777" w:rsidR="00000000" w:rsidRDefault="001C7777">
                    <w:pPr>
                      <w:pStyle w:val="http"/>
                      <w:widowControl w:val="0"/>
                      <w:overflowPunct w:val="0"/>
                      <w:spacing w:after="0" w:line="0" w:lineRule="atLeast"/>
                      <w:jc w:val="center"/>
                      <w:rPr>
                        <w:rFonts w:hint="eastAsia"/>
                        <w:kern w:val="2"/>
                        <w:sz w:val="18"/>
                      </w:rPr>
                    </w:pPr>
                    <w:r>
                      <w:rPr>
                        <w:kern w:val="2"/>
                        <w:sz w:val="18"/>
                      </w:rPr>
                      <w:t xml:space="preserve">Fig.2  </w:t>
                    </w:r>
                    <w:r>
                      <w:rPr>
                        <w:rFonts w:hint="eastAsia"/>
                        <w:kern w:val="2"/>
                        <w:sz w:val="18"/>
                      </w:rPr>
                      <w:t>T</w:t>
                    </w:r>
                    <w:r>
                      <w:rPr>
                        <w:kern w:val="2"/>
                        <w:sz w:val="18"/>
                      </w:rPr>
                      <w:t xml:space="preserve">he </w:t>
                    </w:r>
                    <w:r>
                      <w:rPr>
                        <w:rFonts w:hint="eastAsia"/>
                        <w:kern w:val="2"/>
                        <w:sz w:val="18"/>
                      </w:rPr>
                      <w:t>f</w:t>
                    </w:r>
                    <w:r>
                      <w:rPr>
                        <w:kern w:val="2"/>
                        <w:sz w:val="18"/>
                      </w:rPr>
                      <w:t xml:space="preserve">ramework of the TB-CCRD </w:t>
                    </w:r>
                    <w:r>
                      <w:rPr>
                        <w:rFonts w:hint="eastAsia"/>
                        <w:kern w:val="2"/>
                        <w:sz w:val="18"/>
                      </w:rPr>
                      <w:t>b</w:t>
                    </w:r>
                    <w:r>
                      <w:rPr>
                        <w:kern w:val="2"/>
                        <w:sz w:val="18"/>
                      </w:rPr>
                      <w:t>ased DWSS</w:t>
                    </w:r>
                  </w:p>
                  <w:p w14:paraId="3CE2238D" w14:textId="77777777" w:rsidR="00000000" w:rsidRDefault="001C7777">
                    <w:pPr>
                      <w:spacing w:line="0" w:lineRule="atLeast"/>
                      <w:jc w:val="center"/>
                      <w:rPr>
                        <w:rFonts w:hint="eastAsia"/>
                      </w:rPr>
                    </w:pPr>
                    <w:r>
                      <w:rPr>
                        <w:rFonts w:hint="eastAsia"/>
                      </w:rPr>
                      <w:t>图</w:t>
                    </w:r>
                    <w:r>
                      <w:t>2</w:t>
                    </w:r>
                    <w:r>
                      <w:rPr>
                        <w:rFonts w:hint="eastAsia"/>
                      </w:rPr>
                      <w:t xml:space="preserve">  </w:t>
                    </w:r>
                    <w:r>
                      <w:rPr>
                        <w:rFonts w:hint="eastAsia"/>
                      </w:rPr>
                      <w:t>基于标记的缓存协作</w:t>
                    </w:r>
                    <w:r>
                      <w:rPr>
                        <w:rFonts w:hint="eastAsia"/>
                      </w:rPr>
                      <w:t>DWSS</w:t>
                    </w:r>
                    <w:r>
                      <w:rPr>
                        <w:rFonts w:hint="eastAsia"/>
                      </w:rPr>
                      <w:t>系统框架</w:t>
                    </w:r>
                  </w:p>
                </w:txbxContent>
              </v:textbox>
            </v:shape>
            <w10:wrap type="square" side="left"/>
          </v:group>
        </w:pict>
      </w:r>
      <w:r>
        <w:rPr>
          <w:rFonts w:hint="eastAsia"/>
        </w:rPr>
        <w:t>基于</w:t>
      </w:r>
      <w:r>
        <w:rPr>
          <w:rFonts w:hint="eastAsia"/>
        </w:rPr>
        <w:t>TB-CCRD</w:t>
      </w:r>
      <w:r>
        <w:rPr>
          <w:rFonts w:hint="eastAsia"/>
        </w:rPr>
        <w:t>的新系统采用与</w:t>
      </w:r>
      <w:r>
        <w:rPr>
          <w:rFonts w:hint="eastAsia"/>
        </w:rPr>
        <w:t>Linux</w:t>
      </w:r>
      <w:r>
        <w:rPr>
          <w:rFonts w:hint="eastAsia"/>
        </w:rPr>
        <w:t>直接路由式虚拟服务器相同的框架结构</w:t>
      </w:r>
      <w:r>
        <w:rPr>
          <w:iCs/>
          <w:vertAlign w:val="superscript"/>
        </w:rPr>
        <w:t>[11]</w:t>
      </w:r>
      <w:r>
        <w:rPr>
          <w:rFonts w:hint="eastAsia"/>
        </w:rPr>
        <w:t>.</w:t>
      </w:r>
      <w:r>
        <w:rPr>
          <w:rFonts w:hint="eastAsia"/>
        </w:rPr>
        <w:t>如图</w:t>
      </w:r>
      <w:r>
        <w:t>2</w:t>
      </w:r>
      <w:r>
        <w:rPr>
          <w:rFonts w:hint="eastAsia"/>
        </w:rPr>
        <w:t>所示</w:t>
      </w:r>
      <w:r>
        <w:rPr>
          <w:rFonts w:hint="eastAsia"/>
        </w:rPr>
        <w:t>,DWSS</w:t>
      </w:r>
      <w:r>
        <w:rPr>
          <w:rFonts w:hint="eastAsia"/>
        </w:rPr>
        <w:t>的各个后端服务器通过高速以太网相互连接</w:t>
      </w:r>
      <w:r>
        <w:rPr>
          <w:rFonts w:hint="eastAsia"/>
        </w:rPr>
        <w:t>,</w:t>
      </w:r>
      <w:r>
        <w:rPr>
          <w:rFonts w:hint="eastAsia"/>
        </w:rPr>
        <w:t>它们屏蔽</w:t>
      </w:r>
      <w:r>
        <w:rPr>
          <w:rFonts w:hint="eastAsia"/>
        </w:rPr>
        <w:t>ARP</w:t>
      </w:r>
      <w:r>
        <w:rPr>
          <w:rFonts w:hint="eastAsia"/>
        </w:rPr>
        <w:t>协议</w:t>
      </w:r>
      <w:r>
        <w:rPr>
          <w:rFonts w:hint="eastAsia"/>
        </w:rPr>
        <w:t>,</w:t>
      </w:r>
      <w:r>
        <w:rPr>
          <w:rFonts w:hint="eastAsia"/>
        </w:rPr>
        <w:t>并拥有与前端机相同的</w:t>
      </w:r>
      <w:r>
        <w:rPr>
          <w:rFonts w:hint="eastAsia"/>
        </w:rPr>
        <w:t>IP(</w:t>
      </w:r>
      <w:r>
        <w:rPr>
          <w:rFonts w:hint="eastAsia"/>
        </w:rPr>
        <w:t>记为</w:t>
      </w:r>
      <w:r>
        <w:rPr>
          <w:rFonts w:hint="eastAsia"/>
        </w:rPr>
        <w:t>vIP)</w:t>
      </w:r>
      <w:r>
        <w:rPr>
          <w:rFonts w:hint="eastAsia"/>
        </w:rPr>
        <w:t>和</w:t>
      </w:r>
      <w:r>
        <w:rPr>
          <w:rFonts w:hint="eastAsia"/>
        </w:rPr>
        <w:t>Web</w:t>
      </w:r>
      <w:r>
        <w:rPr>
          <w:rFonts w:hint="eastAsia"/>
        </w:rPr>
        <w:t>服务端口号</w:t>
      </w:r>
      <w:r>
        <w:rPr>
          <w:rFonts w:hint="eastAsia"/>
        </w:rPr>
        <w:t>(</w:t>
      </w:r>
      <w:r>
        <w:rPr>
          <w:rFonts w:hint="eastAsia"/>
        </w:rPr>
        <w:t>记为</w:t>
      </w:r>
      <w:r>
        <w:rPr>
          <w:rFonts w:hint="eastAsia"/>
        </w:rPr>
        <w:t>vPort),</w:t>
      </w:r>
      <w:r>
        <w:rPr>
          <w:rFonts w:hint="eastAsia"/>
        </w:rPr>
        <w:t>在用户看来</w:t>
      </w:r>
      <w:r>
        <w:rPr>
          <w:rFonts w:hint="eastAsia"/>
        </w:rPr>
        <w:t>,</w:t>
      </w:r>
      <w:r>
        <w:rPr>
          <w:rFonts w:hint="eastAsia"/>
        </w:rPr>
        <w:t>这个系统就相当于一个</w:t>
      </w:r>
      <w:r>
        <w:rPr>
          <w:rFonts w:hint="eastAsia"/>
        </w:rPr>
        <w:t>IP</w:t>
      </w:r>
      <w:r>
        <w:rPr>
          <w:rFonts w:hint="eastAsia"/>
        </w:rPr>
        <w:t>地址为</w:t>
      </w:r>
      <w:r>
        <w:rPr>
          <w:rFonts w:hint="eastAsia"/>
        </w:rPr>
        <w:t>vIP,</w:t>
      </w:r>
      <w:r>
        <w:rPr>
          <w:rFonts w:hint="eastAsia"/>
        </w:rPr>
        <w:t>服务端口号为</w:t>
      </w:r>
      <w:r>
        <w:rPr>
          <w:rFonts w:hint="eastAsia"/>
        </w:rPr>
        <w:t>vPort</w:t>
      </w:r>
      <w:r>
        <w:rPr>
          <w:rFonts w:hint="eastAsia"/>
        </w:rPr>
        <w:t>的</w:t>
      </w:r>
      <w:r>
        <w:rPr>
          <w:rFonts w:hint="eastAsia"/>
        </w:rPr>
        <w:t>Web</w:t>
      </w:r>
      <w:r>
        <w:rPr>
          <w:rFonts w:hint="eastAsia"/>
        </w:rPr>
        <w:t>服务器</w:t>
      </w:r>
      <w:r>
        <w:rPr>
          <w:rFonts w:hint="eastAsia"/>
        </w:rPr>
        <w:t>.</w:t>
      </w:r>
      <w:r>
        <w:rPr>
          <w:rFonts w:hint="eastAsia"/>
        </w:rPr>
        <w:t>在新系统中</w:t>
      </w:r>
      <w:r>
        <w:rPr>
          <w:rFonts w:hint="eastAsia"/>
        </w:rPr>
        <w:t>,</w:t>
      </w:r>
      <w:r>
        <w:rPr>
          <w:rFonts w:hint="eastAsia"/>
        </w:rPr>
        <w:t>前端机负责接收来自用户的数据包</w:t>
      </w:r>
      <w:r>
        <w:rPr>
          <w:rFonts w:hint="eastAsia"/>
        </w:rPr>
        <w:t>,</w:t>
      </w:r>
      <w:r>
        <w:rPr>
          <w:rFonts w:hint="eastAsia"/>
        </w:rPr>
        <w:t>发放用于指示处理该数据包最适当的服务器</w:t>
      </w:r>
      <w:r>
        <w:rPr>
          <w:rFonts w:hint="eastAsia"/>
        </w:rPr>
        <w:t>ID(</w:t>
      </w:r>
      <w:r>
        <w:rPr>
          <w:rFonts w:hint="eastAsia"/>
        </w:rPr>
        <w:t>可以是后端机在系统内部的标识符</w:t>
      </w:r>
      <w:r>
        <w:rPr>
          <w:rFonts w:hint="eastAsia"/>
        </w:rPr>
        <w:t>,</w:t>
      </w:r>
      <w:r>
        <w:rPr>
          <w:rFonts w:hint="eastAsia"/>
        </w:rPr>
        <w:t>也可以是它的</w:t>
      </w:r>
      <w:r>
        <w:rPr>
          <w:rFonts w:hint="eastAsia"/>
        </w:rPr>
        <w:t>MAC</w:t>
      </w:r>
      <w:r>
        <w:rPr>
          <w:rFonts w:hint="eastAsia"/>
        </w:rPr>
        <w:t>地址</w:t>
      </w:r>
      <w:r>
        <w:rPr>
          <w:rFonts w:hint="eastAsia"/>
        </w:rPr>
        <w:t>)</w:t>
      </w:r>
      <w:r>
        <w:rPr>
          <w:rFonts w:hint="eastAsia"/>
        </w:rPr>
        <w:t>的标记</w:t>
      </w:r>
      <w:r>
        <w:rPr>
          <w:rFonts w:hint="eastAsia"/>
        </w:rPr>
        <w:t>,</w:t>
      </w:r>
      <w:r>
        <w:rPr>
          <w:rFonts w:hint="eastAsia"/>
        </w:rPr>
        <w:t>并转发数据包</w:t>
      </w:r>
      <w:r>
        <w:rPr>
          <w:rFonts w:hint="eastAsia"/>
        </w:rPr>
        <w:t>;</w:t>
      </w:r>
      <w:r>
        <w:rPr>
          <w:rFonts w:hint="eastAsia"/>
        </w:rPr>
        <w:t>后端机则负责处</w:t>
      </w:r>
      <w:r>
        <w:rPr>
          <w:rFonts w:hint="eastAsia"/>
        </w:rPr>
        <w:t>理由前端机转发而来的用户数据包并直接回应用户</w:t>
      </w:r>
      <w:r>
        <w:rPr>
          <w:rFonts w:hint="eastAsia"/>
        </w:rPr>
        <w:t>,</w:t>
      </w:r>
      <w:r>
        <w:rPr>
          <w:rFonts w:hint="eastAsia"/>
        </w:rPr>
        <w:t>具体包括建立</w:t>
      </w:r>
      <w:r>
        <w:rPr>
          <w:rFonts w:hint="eastAsia"/>
        </w:rPr>
        <w:t>/</w:t>
      </w:r>
      <w:r>
        <w:rPr>
          <w:rFonts w:hint="eastAsia"/>
        </w:rPr>
        <w:t>拆除与用户的</w:t>
      </w:r>
      <w:r>
        <w:rPr>
          <w:rFonts w:hint="eastAsia"/>
        </w:rPr>
        <w:t>TCP</w:t>
      </w:r>
      <w:r>
        <w:rPr>
          <w:rFonts w:hint="eastAsia"/>
        </w:rPr>
        <w:t>连接、</w:t>
      </w:r>
      <w:r>
        <w:rPr>
          <w:rFonts w:hint="eastAsia"/>
        </w:rPr>
        <w:t>TCP</w:t>
      </w:r>
      <w:r>
        <w:rPr>
          <w:rFonts w:hint="eastAsia"/>
        </w:rPr>
        <w:t>连接转交以及提供</w:t>
      </w:r>
      <w:r>
        <w:rPr>
          <w:rFonts w:hint="eastAsia"/>
        </w:rPr>
        <w:t>URL</w:t>
      </w:r>
      <w:r>
        <w:rPr>
          <w:rFonts w:hint="eastAsia"/>
        </w:rPr>
        <w:t>内容等工作</w:t>
      </w:r>
      <w:r>
        <w:rPr>
          <w:rFonts w:hint="eastAsia"/>
        </w:rPr>
        <w:t>.</w:t>
      </w:r>
    </w:p>
    <w:p w14:paraId="496C6E67" w14:textId="77777777" w:rsidR="00000000" w:rsidRDefault="001C7777">
      <w:pPr>
        <w:pStyle w:val="3"/>
      </w:pPr>
      <w:r>
        <w:rPr>
          <w:rFonts w:hint="eastAsia"/>
        </w:rPr>
        <w:t>定义继承反常现象</w:t>
      </w:r>
    </w:p>
    <w:p w14:paraId="5FD4379D" w14:textId="77777777" w:rsidR="00000000" w:rsidRDefault="001C7777">
      <w:pPr>
        <w:pStyle w:val="a0"/>
        <w:ind w:firstLine="372"/>
      </w:pPr>
      <w:r>
        <w:rPr>
          <w:rFonts w:hint="eastAsia"/>
        </w:rPr>
        <w:t>本节是对上述观点的形式化描述</w:t>
      </w:r>
      <w:r>
        <w:rPr>
          <w:rFonts w:hint="eastAsia"/>
        </w:rPr>
        <w:t>,</w:t>
      </w:r>
      <w:r>
        <w:rPr>
          <w:rFonts w:hint="eastAsia"/>
        </w:rPr>
        <w:t>可与第</w:t>
      </w:r>
      <w:r>
        <w:rPr>
          <w:rFonts w:hint="eastAsia"/>
        </w:rPr>
        <w:t>2</w:t>
      </w:r>
      <w:r>
        <w:t>.</w:t>
      </w:r>
      <w:r>
        <w:rPr>
          <w:rFonts w:hint="eastAsia"/>
        </w:rPr>
        <w:t>2</w:t>
      </w:r>
      <w:r>
        <w:rPr>
          <w:rFonts w:hint="eastAsia"/>
        </w:rPr>
        <w:t>节对照阅读</w:t>
      </w:r>
      <w:r>
        <w:rPr>
          <w:rFonts w:hint="eastAsia"/>
        </w:rPr>
        <w:t>.</w:t>
      </w:r>
      <w:r>
        <w:rPr>
          <w:rFonts w:hint="eastAsia"/>
        </w:rPr>
        <w:t>范畴论的观点层次较高</w:t>
      </w:r>
      <w:r>
        <w:rPr>
          <w:rFonts w:hint="eastAsia"/>
        </w:rPr>
        <w:t>,</w:t>
      </w:r>
      <w:r>
        <w:rPr>
          <w:rFonts w:hint="eastAsia"/>
        </w:rPr>
        <w:t>易于抽象出问题的本质</w:t>
      </w:r>
      <w:r>
        <w:rPr>
          <w:rFonts w:hint="eastAsia"/>
        </w:rPr>
        <w:t>.</w:t>
      </w:r>
    </w:p>
    <w:p w14:paraId="6B6665D6" w14:textId="77777777" w:rsidR="00000000" w:rsidRDefault="001C7777">
      <w:pPr>
        <w:pStyle w:val="a0"/>
        <w:ind w:firstLine="372"/>
        <w:rPr>
          <w:rFonts w:hint="eastAsia"/>
        </w:rPr>
      </w:pPr>
      <w:r>
        <w:rPr>
          <w:rFonts w:hint="eastAsia"/>
        </w:rPr>
        <w:t>与程序</w:t>
      </w:r>
      <w:r>
        <w:rPr>
          <w:rFonts w:hint="eastAsia"/>
          <w:i/>
        </w:rPr>
        <w:t>P</w:t>
      </w:r>
      <w:r>
        <w:rPr>
          <w:rFonts w:hint="eastAsia"/>
        </w:rPr>
        <w:t>在</w:t>
      </w:r>
      <w:r>
        <w:rPr>
          <w:rFonts w:hint="eastAsia"/>
          <w:i/>
        </w:rPr>
        <w:t>F</w:t>
      </w:r>
      <w:r>
        <w:rPr>
          <w:rFonts w:hint="eastAsia"/>
        </w:rPr>
        <w:t>下运行等价的错误影响程序</w:t>
      </w:r>
      <w:r>
        <w:rPr>
          <w:rFonts w:hint="eastAsia"/>
          <w:i/>
        </w:rPr>
        <w:t>P</w:t>
      </w:r>
      <w:r>
        <w:rPr>
          <w:rFonts w:hint="eastAsia"/>
          <w:i/>
          <w:vertAlign w:val="subscript"/>
        </w:rPr>
        <w:t>F</w:t>
      </w:r>
      <w:r>
        <w:rPr>
          <w:rFonts w:hint="eastAsia"/>
        </w:rPr>
        <w:t>有</w:t>
      </w:r>
    </w:p>
    <w:p w14:paraId="525DC0D9" w14:textId="77777777" w:rsidR="00000000" w:rsidRDefault="001C7777">
      <w:pPr>
        <w:pStyle w:val="3"/>
        <w:rPr>
          <w:bCs/>
        </w:rPr>
      </w:pPr>
      <w:r>
        <w:rPr>
          <w:noProof/>
          <w:sz w:val="20"/>
        </w:rPr>
        <w:pict w14:anchorId="7ED85DAD">
          <v:group id="_x0000_s1026" alt="" style="position:absolute;left:0;text-align:left;margin-left:146.45pt;margin-top:0;width:290.35pt;height:58.4pt;z-index:2" coordorigin="3751,1137" coordsize="5807,1168" o:allowincell="f">
            <v:rect id="_x0000_s1027" alt="" style="position:absolute;left:9273;top:1137;width:285;height:1168;mso-wrap-style:square;v-text-anchor:top" o:allowincell="f" filled="f" stroked="f">
              <v:textbox style="mso-next-textbox:#_x0000_s1027" inset="0,0,0,0">
                <w:txbxContent>
                  <w:p w14:paraId="4323AA56" w14:textId="77777777" w:rsidR="00000000" w:rsidRDefault="001C7777">
                    <w:pPr>
                      <w:spacing w:line="800" w:lineRule="exact"/>
                      <w:jc w:val="right"/>
                    </w:pPr>
                    <w:r>
                      <w:rPr>
                        <w:rFonts w:hint="eastAsia"/>
                      </w:rPr>
                      <w:t>(</w:t>
                    </w:r>
                    <w:r>
                      <w:t>2</w:t>
                    </w:r>
                    <w:r>
                      <w:rPr>
                        <w:rFonts w:hint="eastAsia"/>
                      </w:rPr>
                      <w:t>)</w:t>
                    </w:r>
                  </w:p>
                </w:txbxContent>
              </v:textbox>
            </v:rect>
            <v:group id="_x0000_s1028" alt="" style="position:absolute;left:3751;top:1137;width:2930;height:1162;mso-position-horizontal:center" coordorigin="3752,1137" coordsize="2930,1162" o:allowincell="f">
              <v:shape id="_x0000_s1029" type="#_x0000_t202" alt="" style="position:absolute;left:3752;top:1137;width:2891;height:1162;mso-wrap-style:square;v-text-anchor:top" o:allowincell="f" filled="f" stroked="f">
                <v:textbox style="mso-next-textbox:#_x0000_s1029" inset="0,0,0,0">
                  <w:txbxContent>
                    <w:p w14:paraId="29869CF2" w14:textId="77777777" w:rsidR="00000000" w:rsidRDefault="001C7777">
                      <w:pPr>
                        <w:rPr>
                          <w:rFonts w:hint="eastAsia"/>
                          <w:iCs/>
                        </w:rPr>
                      </w:pPr>
                      <w:r>
                        <w:rPr>
                          <w:rFonts w:hint="eastAsia"/>
                          <w:i/>
                        </w:rPr>
                        <w:t>Init</w:t>
                      </w:r>
                      <w:r>
                        <w:rPr>
                          <w:rFonts w:hint="eastAsia"/>
                          <w:i/>
                          <w:vertAlign w:val="subscript"/>
                        </w:rPr>
                        <w:t>PF</w:t>
                      </w:r>
                      <w:r>
                        <w:rPr>
                          <w:rFonts w:hint="eastAsia"/>
                          <w:iCs/>
                        </w:rPr>
                        <w:t>=</w:t>
                      </w:r>
                      <w:r>
                        <w:rPr>
                          <w:rFonts w:hint="eastAsia"/>
                          <w:i/>
                        </w:rPr>
                        <w:t>Init</w:t>
                      </w:r>
                      <w:r>
                        <w:rPr>
                          <w:rFonts w:hint="eastAsia"/>
                          <w:i/>
                          <w:vertAlign w:val="subscript"/>
                        </w:rPr>
                        <w:t>P</w:t>
                      </w:r>
                      <w:r>
                        <w:rPr>
                          <w:rFonts w:hint="eastAsia"/>
                          <w:iCs/>
                        </w:rPr>
                        <w:t>,</w:t>
                      </w:r>
                    </w:p>
                    <w:p w14:paraId="2C3FBA8B" w14:textId="77777777" w:rsidR="00000000" w:rsidRDefault="001C7777">
                      <w:pPr>
                        <w:rPr>
                          <w:rFonts w:hint="eastAsia"/>
                          <w:iCs/>
                        </w:rPr>
                      </w:pPr>
                      <w:r>
                        <w:rPr>
                          <w:rFonts w:hint="eastAsia"/>
                          <w:i/>
                        </w:rPr>
                        <w:t>Var</w:t>
                      </w:r>
                      <w:r>
                        <w:rPr>
                          <w:rFonts w:hint="eastAsia"/>
                          <w:i/>
                          <w:vertAlign w:val="subscript"/>
                        </w:rPr>
                        <w:t>PF</w:t>
                      </w:r>
                      <w:r>
                        <w:rPr>
                          <w:rFonts w:hint="eastAsia"/>
                          <w:iCs/>
                        </w:rPr>
                        <w:t>=</w:t>
                      </w:r>
                      <w:r>
                        <w:rPr>
                          <w:rFonts w:hint="eastAsia"/>
                          <w:i/>
                        </w:rPr>
                        <w:t>Var</w:t>
                      </w:r>
                      <w:r>
                        <w:rPr>
                          <w:rFonts w:hint="eastAsia"/>
                          <w:i/>
                          <w:vertAlign w:val="subscript"/>
                        </w:rPr>
                        <w:t>F</w:t>
                      </w:r>
                      <w:r>
                        <w:rPr>
                          <w:rFonts w:hint="eastAsia"/>
                          <w:iCs/>
                        </w:rPr>
                        <w:t>,</w:t>
                      </w:r>
                    </w:p>
                    <w:p w14:paraId="23E43D0A" w14:textId="77777777" w:rsidR="00000000" w:rsidRDefault="001C7777">
                      <w:pPr>
                        <w:rPr>
                          <w:rFonts w:hint="eastAsia"/>
                          <w:iCs/>
                        </w:rPr>
                      </w:pPr>
                      <w:r>
                        <w:rPr>
                          <w:rFonts w:hint="eastAsia"/>
                          <w:i/>
                        </w:rPr>
                        <w:t>Unit</w:t>
                      </w:r>
                      <w:r>
                        <w:rPr>
                          <w:rFonts w:hint="eastAsia"/>
                          <w:i/>
                          <w:vertAlign w:val="subscript"/>
                        </w:rPr>
                        <w:t>PF</w:t>
                      </w:r>
                      <w:r>
                        <w:rPr>
                          <w:rFonts w:hint="eastAsia"/>
                          <w:iCs/>
                        </w:rPr>
                        <w:t>=</w:t>
                      </w:r>
                      <w:r>
                        <w:rPr>
                          <w:rFonts w:eastAsia="黑体" w:hint="eastAsia"/>
                          <w:iCs/>
                        </w:rPr>
                        <w:sym w:font="Symbol" w:char="F0F0"/>
                      </w:r>
                      <w:r>
                        <w:rPr>
                          <w:rFonts w:eastAsia="黑体" w:hint="eastAsia"/>
                          <w:iCs/>
                        </w:rPr>
                        <w:t>[</w:t>
                      </w:r>
                      <w:r>
                        <w:rPr>
                          <w:rFonts w:eastAsia="黑体" w:hint="eastAsia"/>
                          <w:i/>
                        </w:rPr>
                        <w:t>A</w:t>
                      </w:r>
                      <w:r>
                        <w:rPr>
                          <w:rFonts w:eastAsia="黑体" w:hint="eastAsia"/>
                          <w:iCs/>
                          <w:vertAlign w:val="subscript"/>
                        </w:rPr>
                        <w:t>1</w:t>
                      </w:r>
                      <w:r>
                        <w:rPr>
                          <w:rFonts w:eastAsia="黑体" w:hint="eastAsia"/>
                          <w:iCs/>
                        </w:rPr>
                        <w:sym w:font="Symbol" w:char="F0C5"/>
                      </w:r>
                      <w:r>
                        <w:rPr>
                          <w:rFonts w:eastAsia="黑体" w:hint="eastAsia"/>
                          <w:i/>
                        </w:rPr>
                        <w:t>F</w:t>
                      </w:r>
                      <w:r>
                        <w:rPr>
                          <w:rFonts w:eastAsia="黑体" w:hint="eastAsia"/>
                          <w:iCs/>
                        </w:rPr>
                        <w:t>;</w:t>
                      </w:r>
                      <w:r>
                        <w:rPr>
                          <w:rFonts w:eastAsia="黑体" w:hint="eastAsia"/>
                          <w:i/>
                        </w:rPr>
                        <w:t>A</w:t>
                      </w:r>
                      <w:r>
                        <w:rPr>
                          <w:rFonts w:eastAsia="黑体" w:hint="eastAsia"/>
                          <w:iCs/>
                          <w:vertAlign w:val="subscript"/>
                        </w:rPr>
                        <w:t>2</w:t>
                      </w:r>
                      <w:r>
                        <w:rPr>
                          <w:rFonts w:eastAsia="黑体" w:hint="eastAsia"/>
                          <w:iCs/>
                        </w:rPr>
                        <w:sym w:font="Symbol" w:char="F0C5"/>
                      </w:r>
                      <w:r>
                        <w:rPr>
                          <w:rFonts w:eastAsia="黑体" w:hint="eastAsia"/>
                          <w:i/>
                        </w:rPr>
                        <w:t>F</w:t>
                      </w:r>
                      <w:r>
                        <w:rPr>
                          <w:rFonts w:eastAsia="黑体" w:hint="eastAsia"/>
                          <w:iCs/>
                        </w:rPr>
                        <w:t>;</w:t>
                      </w:r>
                      <w:r>
                        <w:rPr>
                          <w:rFonts w:eastAsia="黑体"/>
                          <w:iCs/>
                        </w:rPr>
                        <w:t>…</w:t>
                      </w:r>
                      <w:r>
                        <w:rPr>
                          <w:rFonts w:eastAsia="黑体" w:hint="eastAsia"/>
                          <w:iCs/>
                        </w:rPr>
                        <w:t>;</w:t>
                      </w:r>
                      <w:r>
                        <w:rPr>
                          <w:rFonts w:eastAsia="黑体" w:hint="eastAsia"/>
                          <w:i/>
                        </w:rPr>
                        <w:t>A</w:t>
                      </w:r>
                      <w:r>
                        <w:rPr>
                          <w:rFonts w:eastAsia="黑体" w:hint="eastAsia"/>
                          <w:i/>
                          <w:vertAlign w:val="subscript"/>
                        </w:rPr>
                        <w:t>n</w:t>
                      </w:r>
                      <w:r>
                        <w:rPr>
                          <w:rFonts w:eastAsia="黑体" w:hint="eastAsia"/>
                          <w:iCs/>
                        </w:rPr>
                        <w:sym w:font="Symbol" w:char="F0C5"/>
                      </w:r>
                      <w:r>
                        <w:rPr>
                          <w:rFonts w:eastAsia="黑体" w:hint="eastAsia"/>
                          <w:i/>
                        </w:rPr>
                        <w:t>F</w:t>
                      </w:r>
                      <w:r>
                        <w:rPr>
                          <w:rFonts w:eastAsia="黑体" w:hint="eastAsia"/>
                          <w:iCs/>
                        </w:rPr>
                        <w:t>]</w:t>
                      </w:r>
                      <w:r>
                        <w:rPr>
                          <w:rFonts w:hint="eastAsia"/>
                          <w:iCs/>
                        </w:rPr>
                        <w:t>,</w:t>
                      </w:r>
                    </w:p>
                    <w:p w14:paraId="06067A9C" w14:textId="77777777" w:rsidR="00000000" w:rsidRDefault="001C7777">
                      <w:r>
                        <w:rPr>
                          <w:rFonts w:hint="eastAsia"/>
                          <w:i/>
                        </w:rPr>
                        <w:t>Where</w:t>
                      </w:r>
                      <w:r>
                        <w:rPr>
                          <w:rFonts w:hint="eastAsia"/>
                          <w:i/>
                          <w:vertAlign w:val="subscript"/>
                        </w:rPr>
                        <w:t>PF</w:t>
                      </w:r>
                      <w:r>
                        <w:rPr>
                          <w:rFonts w:hint="eastAsia"/>
                          <w:iCs/>
                        </w:rPr>
                        <w:t>=</w:t>
                      </w:r>
                      <w:r>
                        <w:rPr>
                          <w:rFonts w:hint="eastAsia"/>
                          <w:i/>
                        </w:rPr>
                        <w:t>Where</w:t>
                      </w:r>
                      <w:r>
                        <w:rPr>
                          <w:rFonts w:hint="eastAsia"/>
                          <w:i/>
                          <w:vertAlign w:val="subscript"/>
                        </w:rPr>
                        <w:t>P</w:t>
                      </w:r>
                      <w:r>
                        <w:rPr>
                          <w:rFonts w:hint="eastAsia"/>
                        </w:rPr>
                        <w:sym w:font="Symbol" w:char="F0D9"/>
                      </w:r>
                      <w:r>
                        <w:rPr>
                          <w:rFonts w:hint="eastAsia"/>
                          <w:i/>
                        </w:rPr>
                        <w:t>FaultAssumption</w:t>
                      </w:r>
                      <w:r>
                        <w:rPr>
                          <w:rFonts w:hint="eastAsia"/>
                          <w:i/>
                          <w:vertAlign w:val="subscript"/>
                        </w:rPr>
                        <w:t>F</w:t>
                      </w:r>
                      <w:r>
                        <w:rPr>
                          <w:rFonts w:hint="eastAsia"/>
                          <w:iCs/>
                        </w:rPr>
                        <w:t>.</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alt="" style="position:absolute;left:6590;top:1245;width:92;height:972" o:allowincell="f" strokeweight=".5pt"/>
            </v:group>
            <w10:wrap type="topAndBottom"/>
          </v:group>
        </w:pict>
      </w:r>
      <w:r>
        <w:rPr>
          <w:rFonts w:hint="eastAsia"/>
          <w:bCs/>
        </w:rPr>
        <w:t>解释继承反常现象</w:t>
      </w:r>
    </w:p>
    <w:p w14:paraId="71BC1347" w14:textId="77777777" w:rsidR="00000000" w:rsidRDefault="001C7777">
      <w:pPr>
        <w:pStyle w:val="a0"/>
        <w:ind w:firstLine="372"/>
      </w:pPr>
      <w:r>
        <w:rPr>
          <w:rFonts w:eastAsia="仿宋_GB2312" w:hint="eastAsia"/>
          <w:bCs/>
        </w:rPr>
        <w:t>例</w:t>
      </w:r>
      <w:r>
        <w:rPr>
          <w:rFonts w:eastAsia="仿宋_GB2312"/>
          <w:bCs/>
        </w:rPr>
        <w:t>1:</w:t>
      </w:r>
      <w:r>
        <w:rPr>
          <w:rFonts w:hint="eastAsia"/>
        </w:rPr>
        <w:t>在谈到顺序面向对象语言时</w:t>
      </w:r>
      <w:r>
        <w:rPr>
          <w:rFonts w:hint="eastAsia"/>
        </w:rPr>
        <w:t>,</w:t>
      </w:r>
      <w:r>
        <w:rPr>
          <w:rFonts w:hint="eastAsia"/>
        </w:rPr>
        <w:t>一般不涉及继承反常现象</w:t>
      </w:r>
      <w:r>
        <w:rPr>
          <w:rFonts w:hint="eastAsia"/>
        </w:rPr>
        <w:t>.</w:t>
      </w:r>
      <w:r>
        <w:rPr>
          <w:rFonts w:hint="eastAsia"/>
        </w:rPr>
        <w:t>这是因为</w:t>
      </w:r>
      <w:r>
        <w:rPr>
          <w:rFonts w:hint="eastAsia"/>
        </w:rPr>
        <w:t>,</w:t>
      </w:r>
      <w:r>
        <w:rPr>
          <w:rFonts w:hint="eastAsia"/>
        </w:rPr>
        <w:t>这类语言</w:t>
      </w:r>
      <w:r>
        <w:rPr>
          <w:i/>
        </w:rPr>
        <w:t>L</w:t>
      </w:r>
      <w:r>
        <w:rPr>
          <w:rFonts w:hint="eastAsia"/>
        </w:rPr>
        <w:t>都默认一个特殊</w:t>
      </w:r>
      <w:r>
        <w:rPr>
          <w:rFonts w:hint="eastAsia"/>
          <w:iCs/>
        </w:rPr>
        <w:t>的</w:t>
      </w:r>
      <w:r>
        <w:rPr>
          <w:iCs/>
        </w:rPr>
        <w:t>subtyping</w:t>
      </w:r>
      <w:r>
        <w:rPr>
          <w:rFonts w:hint="eastAsia"/>
          <w:iCs/>
        </w:rPr>
        <w:t>关</w:t>
      </w:r>
      <w:r>
        <w:rPr>
          <w:rFonts w:hint="eastAsia"/>
        </w:rPr>
        <w:t>系</w:t>
      </w:r>
      <w:r>
        <w:rPr>
          <w:i/>
        </w:rPr>
        <w:t>p</w:t>
      </w:r>
      <w:r>
        <w:rPr>
          <w:rFonts w:hint="eastAsia"/>
        </w:rPr>
        <w:t>(</w:t>
      </w:r>
      <w:r>
        <w:rPr>
          <w:rFonts w:hint="eastAsia"/>
        </w:rPr>
        <w:t>由</w:t>
      </w:r>
      <w:r>
        <w:rPr>
          <w:bCs/>
          <w:i/>
        </w:rPr>
        <w:t>R</w:t>
      </w:r>
      <w:r>
        <w:rPr>
          <w:b/>
          <w:i/>
          <w:vertAlign w:val="subscript"/>
        </w:rPr>
        <w:t>L</w:t>
      </w:r>
      <w:r>
        <w:rPr>
          <w:rFonts w:hint="eastAsia"/>
        </w:rPr>
        <w:t>定义的完</w:t>
      </w:r>
      <w:r>
        <w:rPr>
          <w:rFonts w:hint="eastAsia"/>
          <w:iCs/>
        </w:rPr>
        <w:t>整</w:t>
      </w:r>
      <w:r>
        <w:rPr>
          <w:iCs/>
        </w:rPr>
        <w:t>inheritance</w:t>
      </w:r>
      <w:r>
        <w:rPr>
          <w:rFonts w:hint="eastAsia"/>
          <w:iCs/>
        </w:rPr>
        <w:t>层</w:t>
      </w:r>
      <w:r>
        <w:rPr>
          <w:rFonts w:hint="eastAsia"/>
        </w:rPr>
        <w:t>次关系被默认为相应于</w:t>
      </w:r>
      <w:r>
        <w:rPr>
          <w:i/>
        </w:rPr>
        <w:t>p</w:t>
      </w:r>
      <w:r>
        <w:rPr>
          <w:rFonts w:hint="eastAsia"/>
        </w:rPr>
        <w:t>的渐增式继承关系</w:t>
      </w:r>
      <w:r>
        <w:rPr>
          <w:rFonts w:hint="eastAsia"/>
        </w:rPr>
        <w:t>),</w:t>
      </w:r>
      <w:r>
        <w:rPr>
          <w:rFonts w:hint="eastAsia"/>
        </w:rPr>
        <w:t>它对</w:t>
      </w:r>
      <w:r>
        <w:rPr>
          <w:rFonts w:hint="eastAsia"/>
        </w:rPr>
        <w:t>应的</w:t>
      </w:r>
      <w:r>
        <w:t>Type</w:t>
      </w:r>
      <w:r>
        <w:rPr>
          <w:rFonts w:hint="eastAsia"/>
        </w:rPr>
        <w:t>范畴记为</w:t>
      </w:r>
      <w:r>
        <w:rPr>
          <w:bCs/>
          <w:i/>
        </w:rPr>
        <w:t>T</w:t>
      </w:r>
      <w:r>
        <w:rPr>
          <w:b/>
          <w:i/>
          <w:vertAlign w:val="subscript"/>
        </w:rPr>
        <w:t>L</w:t>
      </w:r>
      <w:r>
        <w:rPr>
          <w:rFonts w:hint="eastAsia"/>
        </w:rPr>
        <w:t>,</w:t>
      </w:r>
      <w:r>
        <w:rPr>
          <w:rFonts w:hint="eastAsia"/>
        </w:rPr>
        <w:t>满足</w:t>
      </w:r>
      <w:r>
        <w:rPr>
          <w:rFonts w:hint="eastAsia"/>
        </w:rPr>
        <w:t>:</w:t>
      </w:r>
      <w:r>
        <w:rPr>
          <w:bCs/>
          <w:i/>
        </w:rPr>
        <w:t>C</w:t>
      </w:r>
      <w:r>
        <w:rPr>
          <w:b/>
          <w:i/>
          <w:vertAlign w:val="subscript"/>
        </w:rPr>
        <w:t>L</w:t>
      </w:r>
      <w:r>
        <w:rPr>
          <w:rFonts w:hint="eastAsia"/>
        </w:rPr>
        <w:t>实现</w:t>
      </w:r>
      <w:r>
        <w:rPr>
          <w:bCs/>
          <w:i/>
        </w:rPr>
        <w:t>T</w:t>
      </w:r>
      <w:r>
        <w:rPr>
          <w:b/>
          <w:i/>
          <w:vertAlign w:val="subscript"/>
        </w:rPr>
        <w:t>L</w:t>
      </w:r>
      <w:r>
        <w:rPr>
          <w:rFonts w:hint="eastAsia"/>
        </w:rPr>
        <w:t>,</w:t>
      </w:r>
      <w:r>
        <w:rPr>
          <w:rFonts w:hint="eastAsia"/>
        </w:rPr>
        <w:t>实现函子为</w:t>
      </w:r>
      <w:r>
        <w:rPr>
          <w:b/>
          <w:iCs/>
        </w:rPr>
        <w:t>F</w:t>
      </w:r>
      <w:r>
        <w:rPr>
          <w:rFonts w:hint="eastAsia"/>
        </w:rPr>
        <w:t>:</w:t>
      </w:r>
      <w:r>
        <w:rPr>
          <w:sz w:val="20"/>
        </w:rPr>
        <w:sym w:font="Symbol" w:char="F022"/>
      </w:r>
      <w:r>
        <w:rPr>
          <w:i/>
        </w:rPr>
        <w:t>A</w:t>
      </w:r>
      <w:r>
        <w:rPr>
          <w:rFonts w:hint="eastAsia"/>
        </w:rPr>
        <w:t>(</w:t>
      </w:r>
      <w:r>
        <w:rPr>
          <w:i/>
        </w:rPr>
        <w:t>A</w:t>
      </w:r>
      <w:r>
        <w:rPr>
          <w:sz w:val="20"/>
        </w:rPr>
        <w:sym w:font="Symbol" w:char="F0CE"/>
      </w:r>
      <w:r>
        <w:rPr>
          <w:i/>
          <w:iCs/>
        </w:rPr>
        <w:t>ob</w:t>
      </w:r>
      <w:r>
        <w:rPr>
          <w:b/>
          <w:i/>
        </w:rPr>
        <w:t xml:space="preserve"> </w:t>
      </w:r>
      <w:r>
        <w:rPr>
          <w:bCs/>
          <w:i/>
        </w:rPr>
        <w:t>C</w:t>
      </w:r>
      <w:r>
        <w:rPr>
          <w:b/>
          <w:i/>
          <w:vertAlign w:val="subscript"/>
        </w:rPr>
        <w:t>L</w:t>
      </w:r>
      <w:r>
        <w:rPr>
          <w:sz w:val="20"/>
        </w:rPr>
        <w:sym w:font="Symbol" w:char="F0AE"/>
      </w:r>
      <w:r>
        <w:rPr>
          <w:b/>
          <w:iCs/>
        </w:rPr>
        <w:t>F</w:t>
      </w:r>
      <w:r>
        <w:rPr>
          <w:i/>
        </w:rPr>
        <w:t>A</w:t>
      </w:r>
      <w:r>
        <w:sym w:font="Symbol" w:char="F03D"/>
      </w:r>
      <w:r>
        <w:rPr>
          <w:i/>
        </w:rPr>
        <w:t>type</w:t>
      </w:r>
      <w:r>
        <w:rPr>
          <w:rFonts w:hint="eastAsia"/>
        </w:rPr>
        <w:t>(</w:t>
      </w:r>
      <w:r>
        <w:rPr>
          <w:i/>
        </w:rPr>
        <w:t>A</w:t>
      </w:r>
      <w:r>
        <w:rPr>
          <w:rFonts w:hint="eastAsia"/>
        </w:rPr>
        <w:t>)).</w:t>
      </w:r>
      <w:r>
        <w:rPr>
          <w:bCs/>
          <w:i/>
        </w:rPr>
        <w:t>L</w:t>
      </w:r>
      <w:r>
        <w:rPr>
          <w:rFonts w:hint="eastAsia"/>
        </w:rPr>
        <w:t>无</w:t>
      </w:r>
      <w:r>
        <w:rPr>
          <w:i/>
        </w:rPr>
        <w:t>p</w:t>
      </w:r>
      <w:r>
        <w:rPr>
          <w:rFonts w:hint="eastAsia"/>
        </w:rPr>
        <w:t>-</w:t>
      </w:r>
      <w:r>
        <w:rPr>
          <w:rFonts w:hint="eastAsia"/>
        </w:rPr>
        <w:t>继承反常</w:t>
      </w:r>
      <w:r>
        <w:rPr>
          <w:rFonts w:hint="eastAsia"/>
        </w:rPr>
        <w:t>.</w:t>
      </w:r>
      <w:r>
        <w:rPr>
          <w:rFonts w:hint="eastAsia"/>
        </w:rPr>
        <w:t>因为顺序面向对象语言不提供定</w:t>
      </w:r>
      <w:r>
        <w:rPr>
          <w:rFonts w:hint="eastAsia"/>
          <w:iCs/>
        </w:rPr>
        <w:t>义</w:t>
      </w:r>
      <w:r>
        <w:rPr>
          <w:iCs/>
        </w:rPr>
        <w:t>subtyping</w:t>
      </w:r>
      <w:r>
        <w:rPr>
          <w:rFonts w:hint="eastAsia"/>
          <w:iCs/>
        </w:rPr>
        <w:t>关系的机制</w:t>
      </w:r>
      <w:r>
        <w:rPr>
          <w:rFonts w:hint="eastAsia"/>
          <w:iCs/>
        </w:rPr>
        <w:t>,</w:t>
      </w:r>
      <w:r>
        <w:rPr>
          <w:rFonts w:hint="eastAsia"/>
          <w:iCs/>
        </w:rPr>
        <w:t>所以这种默认的</w:t>
      </w:r>
      <w:r>
        <w:rPr>
          <w:iCs/>
        </w:rPr>
        <w:t>subtyping</w:t>
      </w:r>
      <w:r>
        <w:rPr>
          <w:rFonts w:hint="eastAsia"/>
          <w:iCs/>
        </w:rPr>
        <w:t>关系是语言中惟一的</w:t>
      </w:r>
      <w:r>
        <w:rPr>
          <w:iCs/>
        </w:rPr>
        <w:t>subtyping</w:t>
      </w:r>
      <w:r>
        <w:rPr>
          <w:rFonts w:hint="eastAsia"/>
          <w:iCs/>
        </w:rPr>
        <w:t>关系</w:t>
      </w:r>
      <w:r>
        <w:rPr>
          <w:rFonts w:hint="eastAsia"/>
        </w:rPr>
        <w:t>,</w:t>
      </w:r>
      <w:r>
        <w:rPr>
          <w:rFonts w:hint="eastAsia"/>
        </w:rPr>
        <w:t>这些语言</w:t>
      </w:r>
      <w:r>
        <w:rPr>
          <w:bCs/>
          <w:i/>
        </w:rPr>
        <w:t>L</w:t>
      </w:r>
      <w:r>
        <w:rPr>
          <w:rFonts w:hint="eastAsia"/>
        </w:rPr>
        <w:t>无继承反常</w:t>
      </w:r>
      <w:r>
        <w:rPr>
          <w:rFonts w:hint="eastAsia"/>
        </w:rPr>
        <w:t>.</w:t>
      </w:r>
    </w:p>
    <w:p w14:paraId="573C91D0" w14:textId="77777777" w:rsidR="00000000" w:rsidRDefault="001C7777">
      <w:pPr>
        <w:pStyle w:val="1"/>
        <w:rPr>
          <w:bCs/>
        </w:rPr>
      </w:pPr>
      <w:r>
        <w:rPr>
          <w:rFonts w:hint="eastAsia"/>
          <w:bCs/>
        </w:rPr>
        <w:t>结束语</w:t>
      </w:r>
    </w:p>
    <w:p w14:paraId="49B2BEB1" w14:textId="77777777" w:rsidR="00000000" w:rsidRDefault="001C7777">
      <w:pPr>
        <w:pStyle w:val="a0"/>
        <w:ind w:firstLine="372"/>
      </w:pPr>
      <w:r>
        <w:rPr>
          <w:rFonts w:hint="eastAsia"/>
        </w:rPr>
        <w:t>本文形式地给出了</w:t>
      </w:r>
      <w:r>
        <w:rPr>
          <w:iCs/>
        </w:rPr>
        <w:t>“</w:t>
      </w:r>
      <w:r>
        <w:rPr>
          <w:rFonts w:hint="eastAsia"/>
        </w:rPr>
        <w:t>继承反常现象</w:t>
      </w:r>
      <w:r>
        <w:rPr>
          <w:iCs/>
        </w:rPr>
        <w:t>”</w:t>
      </w:r>
      <w:r>
        <w:rPr>
          <w:rFonts w:hint="eastAsia"/>
        </w:rPr>
        <w:t>的一种一般性定义</w:t>
      </w:r>
      <w:r>
        <w:rPr>
          <w:rFonts w:hint="eastAsia"/>
        </w:rPr>
        <w:t>.</w:t>
      </w:r>
      <w:r>
        <w:rPr>
          <w:rFonts w:hint="eastAsia"/>
        </w:rPr>
        <w:t>定义对每一种</w:t>
      </w:r>
      <w:r>
        <w:t>Subtyping</w:t>
      </w:r>
      <w:r>
        <w:rPr>
          <w:rFonts w:hint="eastAsia"/>
        </w:rPr>
        <w:t>关系都有其相对应的</w:t>
      </w:r>
      <w:r>
        <w:rPr>
          <w:iCs/>
        </w:rPr>
        <w:t>“</w:t>
      </w:r>
      <w:r>
        <w:rPr>
          <w:rFonts w:hint="eastAsia"/>
        </w:rPr>
        <w:t>渐增</w:t>
      </w:r>
      <w:r>
        <w:rPr>
          <w:rFonts w:hint="eastAsia"/>
        </w:rPr>
        <w:lastRenderedPageBreak/>
        <w:t>式继承</w:t>
      </w:r>
      <w:r>
        <w:rPr>
          <w:iCs/>
        </w:rPr>
        <w:t>”</w:t>
      </w:r>
      <w:r>
        <w:rPr>
          <w:rFonts w:hint="eastAsia"/>
        </w:rPr>
        <w:t>,</w:t>
      </w:r>
      <w:r>
        <w:rPr>
          <w:rFonts w:hint="eastAsia"/>
        </w:rPr>
        <w:t>使其更具有普适性</w:t>
      </w:r>
      <w:r>
        <w:rPr>
          <w:rFonts w:hint="eastAsia"/>
        </w:rPr>
        <w:t>.</w:t>
      </w:r>
      <w:r>
        <w:rPr>
          <w:rFonts w:hint="eastAsia"/>
        </w:rPr>
        <w:t>文中</w:t>
      </w:r>
      <w:r>
        <w:rPr>
          <w:iCs/>
        </w:rPr>
        <w:t>“</w:t>
      </w:r>
      <w:r>
        <w:rPr>
          <w:rFonts w:hint="eastAsia"/>
        </w:rPr>
        <w:t>渐增式继承</w:t>
      </w:r>
      <w:r>
        <w:rPr>
          <w:iCs/>
        </w:rPr>
        <w:t>”</w:t>
      </w:r>
      <w:r>
        <w:rPr>
          <w:rFonts w:hint="eastAsia"/>
        </w:rPr>
        <w:t>是一个相对的概念</w:t>
      </w:r>
      <w:r>
        <w:rPr>
          <w:rFonts w:hint="eastAsia"/>
        </w:rPr>
        <w:t>,</w:t>
      </w:r>
      <w:r>
        <w:rPr>
          <w:rFonts w:hint="eastAsia"/>
        </w:rPr>
        <w:t>这有助于对人们</w:t>
      </w:r>
      <w:r>
        <w:rPr>
          <w:iCs/>
        </w:rPr>
        <w:t>“</w:t>
      </w:r>
      <w:r>
        <w:rPr>
          <w:rFonts w:hint="eastAsia"/>
        </w:rPr>
        <w:t>使继承反常现象得到缓解</w:t>
      </w:r>
      <w:r>
        <w:rPr>
          <w:iCs/>
        </w:rPr>
        <w:t>”</w:t>
      </w:r>
      <w:r>
        <w:rPr>
          <w:rFonts w:hint="eastAsia"/>
        </w:rPr>
        <w:t>的努力得以分类</w:t>
      </w:r>
      <w:r>
        <w:rPr>
          <w:rFonts w:hint="eastAsia"/>
        </w:rPr>
        <w:t>和评价</w:t>
      </w:r>
      <w:r>
        <w:rPr>
          <w:rFonts w:hint="eastAsia"/>
        </w:rPr>
        <w:t>.</w:t>
      </w:r>
    </w:p>
    <w:p w14:paraId="694A55E1" w14:textId="77777777" w:rsidR="00000000" w:rsidRDefault="001C7777">
      <w:pPr>
        <w:pStyle w:val="af7"/>
        <w:spacing w:before="285"/>
      </w:pPr>
      <w:r>
        <w:rPr>
          <w:rFonts w:eastAsia="黑体" w:hint="eastAsia"/>
        </w:rPr>
        <w:t>致谢</w:t>
      </w:r>
      <w:r>
        <w:rPr>
          <w:rFonts w:hint="eastAsia"/>
        </w:rPr>
        <w:t xml:space="preserve">  </w:t>
      </w:r>
      <w:r>
        <w:rPr>
          <w:rFonts w:hint="eastAsia"/>
        </w:rPr>
        <w:t>在此</w:t>
      </w:r>
      <w:r>
        <w:rPr>
          <w:rFonts w:hint="eastAsia"/>
        </w:rPr>
        <w:t>,</w:t>
      </w:r>
      <w:r>
        <w:rPr>
          <w:rFonts w:hint="eastAsia"/>
        </w:rPr>
        <w:t>我们向对本文的工作给予支持和建议的同行</w:t>
      </w:r>
      <w:r>
        <w:rPr>
          <w:rFonts w:hint="eastAsia"/>
        </w:rPr>
        <w:t>,</w:t>
      </w:r>
      <w:r>
        <w:rPr>
          <w:rFonts w:hint="eastAsia"/>
        </w:rPr>
        <w:t>尤其是北京大学计算机科学技术系袁崇义教授、屈婉玲教授领导的讨论班上的同学和老师表示感谢</w:t>
      </w:r>
      <w:r>
        <w:rPr>
          <w:rFonts w:hint="eastAsia"/>
        </w:rPr>
        <w:t>.</w:t>
      </w:r>
    </w:p>
    <w:p w14:paraId="63CD80D0" w14:textId="77777777" w:rsidR="00000000" w:rsidRDefault="001C7777">
      <w:pPr>
        <w:pStyle w:val="Reference"/>
        <w:rPr>
          <w:rFonts w:hint="eastAsia"/>
          <w:b w:val="0"/>
          <w:bCs/>
        </w:rPr>
      </w:pPr>
      <w:r>
        <w:t>References</w:t>
      </w:r>
      <w:r>
        <w:rPr>
          <w:b w:val="0"/>
          <w:bCs/>
        </w:rPr>
        <w:t>:</w:t>
      </w:r>
    </w:p>
    <w:p w14:paraId="5DD390DD" w14:textId="77777777" w:rsidR="00000000" w:rsidRDefault="001C7777">
      <w:pPr>
        <w:pStyle w:val="TextofReference"/>
      </w:pPr>
      <w:r>
        <w:t>Clifton C, Leavens GT, Chambers C, Millstein T. MultiJava: modular open classes and symmetric multiple dispatch for Java. ACM SIGPLAN Notices, 2000,35(10):130</w:t>
      </w:r>
      <w:r>
        <w:rPr>
          <w:rFonts w:hint="eastAsia"/>
        </w:rPr>
        <w:t>-</w:t>
      </w:r>
      <w:r>
        <w:t>145.</w:t>
      </w:r>
    </w:p>
    <w:p w14:paraId="18695E4E" w14:textId="77777777" w:rsidR="00000000" w:rsidRDefault="001C7777">
      <w:pPr>
        <w:pStyle w:val="TextofReference"/>
      </w:pPr>
      <w:r>
        <w:t>Weg</w:t>
      </w:r>
      <w:r>
        <w:t>ner P, Zdonik SB. Inheritance as an incremental modification mechanism or what like is and isn’t like. In: Gjessing S, Nygaard K, eds. Proc. of the ECOOP’88. LNCS 322, Heidelberg: Springer-Verlag, 1988. 55</w:t>
      </w:r>
      <w:r>
        <w:rPr>
          <w:rFonts w:hint="eastAsia"/>
        </w:rPr>
        <w:t>-</w:t>
      </w:r>
      <w:r>
        <w:t>77.</w:t>
      </w:r>
    </w:p>
    <w:p w14:paraId="1D539F05" w14:textId="77777777" w:rsidR="00000000" w:rsidRDefault="001C7777">
      <w:pPr>
        <w:pStyle w:val="TextofReference"/>
      </w:pPr>
      <w:r>
        <w:t>Waxman BM.</w:t>
      </w:r>
      <w:r>
        <w:rPr>
          <w:rFonts w:hint="eastAsia"/>
        </w:rPr>
        <w:t xml:space="preserve"> </w:t>
      </w:r>
      <w:r>
        <w:t>Routing of multipoint connections</w:t>
      </w:r>
      <w:r>
        <w:rPr>
          <w:rFonts w:hint="eastAsia"/>
        </w:rPr>
        <w:t>.</w:t>
      </w:r>
      <w:r>
        <w:t xml:space="preserve"> </w:t>
      </w:r>
      <w:r>
        <w:t>IEEE Journal on Selected Areas in Communications, 1988,6(9):1617</w:t>
      </w:r>
      <w:r>
        <w:rPr>
          <w:rFonts w:hint="eastAsia"/>
        </w:rPr>
        <w:t>-</w:t>
      </w:r>
      <w:r>
        <w:t>1622</w:t>
      </w:r>
      <w:r>
        <w:rPr>
          <w:rFonts w:hint="eastAsia"/>
        </w:rPr>
        <w:t>.</w:t>
      </w:r>
    </w:p>
    <w:p w14:paraId="2C083DA3" w14:textId="77777777" w:rsidR="00000000" w:rsidRDefault="001C7777">
      <w:pPr>
        <w:pStyle w:val="TextofReference"/>
      </w:pPr>
      <w:r>
        <w:t xml:space="preserve">Yonezawa A. ABCL: </w:t>
      </w:r>
      <w:r>
        <w:rPr>
          <w:rFonts w:hint="eastAsia"/>
        </w:rPr>
        <w:t>A</w:t>
      </w:r>
      <w:r>
        <w:t>n Object-Oriented Concurrent System. Cambridge: MIT Press, 1990.</w:t>
      </w:r>
    </w:p>
    <w:p w14:paraId="5331603E" w14:textId="77777777" w:rsidR="00000000" w:rsidRDefault="001C7777">
      <w:pPr>
        <w:pStyle w:val="TextofReference"/>
      </w:pPr>
      <w:r>
        <w:t>Matsuoka S, Yonezawa A. Analysis of inheritance anomaly in object-oriented concurrent programming lan</w:t>
      </w:r>
      <w:r>
        <w:t>guages. In: Agha G, Wegner P, Yonezawa A, eds. Research Directions in Concurrent Object-Oriented Programming. Cambridge: MIT Press, 1993. 107</w:t>
      </w:r>
      <w:r>
        <w:rPr>
          <w:rFonts w:hint="eastAsia"/>
        </w:rPr>
        <w:t>-</w:t>
      </w:r>
      <w:r>
        <w:t>150.</w:t>
      </w:r>
    </w:p>
    <w:p w14:paraId="2846160C" w14:textId="77777777" w:rsidR="00000000" w:rsidRDefault="001C7777">
      <w:pPr>
        <w:pStyle w:val="TextofReference"/>
      </w:pPr>
      <w:r>
        <w:t>Hemige V. Object-Oriented design of the groupware layer for the ecosystem information system [MS. Thesis]. Un</w:t>
      </w:r>
      <w:r>
        <w:t>iversity of Montana, 1995.</w:t>
      </w:r>
    </w:p>
    <w:p w14:paraId="23C896F0" w14:textId="77777777" w:rsidR="00000000" w:rsidRDefault="001C7777">
      <w:pPr>
        <w:pStyle w:val="TextofReference"/>
      </w:pPr>
      <w:r>
        <w:t>Rose A, Perez M, Clements P. Modechart toolset user’s guide. Technical Report, NML/MRL/5540-94-7427, Austin: University of Texas at Austin, 1994.</w:t>
      </w:r>
    </w:p>
    <w:p w14:paraId="61534117" w14:textId="77777777" w:rsidR="00000000" w:rsidRDefault="001C7777">
      <w:pPr>
        <w:pStyle w:val="TextofReference"/>
      </w:pPr>
      <w:r>
        <w:t>Keene SE. A Programmer’s Guide to Object-Oriented Programming in Common LISP. Bosto</w:t>
      </w:r>
      <w:r>
        <w:t>n: Addison-Wesley Longman Publishing Co., Inc., 1988.</w:t>
      </w:r>
    </w:p>
    <w:p w14:paraId="51F4E945" w14:textId="77777777" w:rsidR="00000000" w:rsidRDefault="001C7777">
      <w:pPr>
        <w:pStyle w:val="TextofReference"/>
      </w:pPr>
      <w:r>
        <w:t>Guo L, Tang ZS. Specification and verification of the triple-modular redundancy fault-tolerant system. Journal of Software, 2003,14(1):28~35 (in Chinese</w:t>
      </w:r>
      <w:r>
        <w:rPr>
          <w:rFonts w:hint="eastAsia"/>
        </w:rPr>
        <w:t xml:space="preserve"> with English abstract</w:t>
      </w:r>
      <w:r>
        <w:t>). http://www.jos.org.cn/100</w:t>
      </w:r>
      <w:r>
        <w:t>0-9825/14/</w:t>
      </w:r>
      <w:r>
        <w:rPr>
          <w:rFonts w:hint="eastAsia"/>
        </w:rPr>
        <w:t>28</w:t>
      </w:r>
      <w:r>
        <w:t>.htm</w:t>
      </w:r>
    </w:p>
    <w:p w14:paraId="3BA5D4B5" w14:textId="77777777" w:rsidR="00000000" w:rsidRDefault="001C7777">
      <w:pPr>
        <w:pStyle w:val="TextofReference"/>
      </w:pPr>
      <w:r>
        <w:rPr>
          <w:rFonts w:hint="eastAsia"/>
        </w:rPr>
        <w:t xml:space="preserve">Schutze, H. </w:t>
      </w:r>
      <w:r>
        <w:t>Dimensions of meaning. In</w:t>
      </w:r>
      <w:r>
        <w:rPr>
          <w:rFonts w:hint="eastAsia"/>
        </w:rPr>
        <w:t>:</w:t>
      </w:r>
      <w:r>
        <w:t xml:space="preserve"> </w:t>
      </w:r>
      <w:r>
        <w:rPr>
          <w:rFonts w:hint="eastAsia"/>
        </w:rPr>
        <w:t>Whitelock P</w:t>
      </w:r>
      <w:r>
        <w:t>,</w:t>
      </w:r>
      <w:r>
        <w:rPr>
          <w:rFonts w:hint="eastAsia"/>
        </w:rPr>
        <w:t xml:space="preserve"> ed.</w:t>
      </w:r>
      <w:r>
        <w:t xml:space="preserve"> Proc. of the Supercomputing’92. Los Alamitos, 199</w:t>
      </w:r>
      <w:r>
        <w:rPr>
          <w:rFonts w:hint="eastAsia"/>
        </w:rPr>
        <w:t>2.</w:t>
      </w:r>
      <w:r>
        <w:t xml:space="preserve"> 787~796. ftp://parcftp.parc.xerox.com/pub/qca/papers/</w:t>
      </w:r>
    </w:p>
    <w:p w14:paraId="63DDF905" w14:textId="77777777" w:rsidR="00000000" w:rsidRDefault="001C7777">
      <w:pPr>
        <w:pStyle w:val="TextofReference"/>
      </w:pPr>
      <w:r>
        <w:t>Wang XW. Research on quality-of-service management and group communication me</w:t>
      </w:r>
      <w:r>
        <w:t>chanisms in distributed multimedia systems [Ph.D. Thesis]. Shenyang: Northeastern University, 1998</w:t>
      </w:r>
      <w:bookmarkStart w:id="0" w:name="OLE_LINK1"/>
      <w:r>
        <w:t xml:space="preserve"> </w:t>
      </w:r>
      <w:bookmarkEnd w:id="0"/>
      <w:r>
        <w:t>(in Chinese</w:t>
      </w:r>
      <w:r>
        <w:rPr>
          <w:rFonts w:hint="eastAsia"/>
        </w:rPr>
        <w:t xml:space="preserve"> with English abstract</w:t>
      </w:r>
      <w:r>
        <w:t>)</w:t>
      </w:r>
      <w:r>
        <w:rPr>
          <w:rFonts w:hint="eastAsia"/>
        </w:rPr>
        <w:t>.</w:t>
      </w:r>
    </w:p>
    <w:p w14:paraId="55A729C7" w14:textId="77777777" w:rsidR="00000000" w:rsidRDefault="001C7777">
      <w:pPr>
        <w:pStyle w:val="af6"/>
      </w:pPr>
      <w:r>
        <w:rPr>
          <w:rFonts w:hint="eastAsia"/>
        </w:rPr>
        <w:t>附中文参考文献</w:t>
      </w:r>
      <w:r>
        <w:t>:</w:t>
      </w:r>
    </w:p>
    <w:p w14:paraId="08FAA5E4" w14:textId="77777777" w:rsidR="00000000" w:rsidRDefault="001C7777">
      <w:pPr>
        <w:pStyle w:val="Textof0"/>
        <w:ind w:left="402" w:hanging="402"/>
      </w:pPr>
      <w:r>
        <w:tab/>
        <w:t>[9]</w:t>
      </w:r>
      <w:r>
        <w:tab/>
      </w:r>
      <w:r>
        <w:rPr>
          <w:rFonts w:hint="eastAsia"/>
        </w:rPr>
        <w:t>郭亮</w:t>
      </w:r>
      <w:r>
        <w:t>,</w:t>
      </w:r>
      <w:r>
        <w:rPr>
          <w:rFonts w:hint="eastAsia"/>
        </w:rPr>
        <w:t>唐稚松</w:t>
      </w:r>
      <w:r>
        <w:rPr>
          <w:rFonts w:hint="eastAsia"/>
        </w:rPr>
        <w:t>.</w:t>
      </w:r>
      <w:r>
        <w:rPr>
          <w:rFonts w:hint="eastAsia"/>
        </w:rPr>
        <w:t>三机冗余容错系统的描述和验证</w:t>
      </w:r>
      <w:r>
        <w:rPr>
          <w:rFonts w:hint="eastAsia"/>
        </w:rPr>
        <w:t>.</w:t>
      </w:r>
      <w:r>
        <w:rPr>
          <w:rFonts w:hint="eastAsia"/>
        </w:rPr>
        <w:t>软件学报</w:t>
      </w:r>
      <w:r>
        <w:rPr>
          <w:rFonts w:hint="eastAsia"/>
        </w:rPr>
        <w:t>,2003</w:t>
      </w:r>
      <w:r>
        <w:t>,14(1):28</w:t>
      </w:r>
      <w:r>
        <w:rPr>
          <w:rFonts w:hint="eastAsia"/>
        </w:rPr>
        <w:t>-</w:t>
      </w:r>
      <w:r>
        <w:t>35</w:t>
      </w:r>
      <w:r>
        <w:rPr>
          <w:rFonts w:hint="eastAsia"/>
        </w:rPr>
        <w:t>. http://www.jos.org.cn/1000-9825/14/28.htm</w:t>
      </w:r>
    </w:p>
    <w:p w14:paraId="12BAD334" w14:textId="77777777" w:rsidR="001C7777" w:rsidRDefault="001C7777">
      <w:pPr>
        <w:pStyle w:val="Textof0"/>
        <w:ind w:left="402" w:hanging="402"/>
      </w:pPr>
      <w:r>
        <w:t>[11]</w:t>
      </w:r>
      <w:r>
        <w:tab/>
      </w:r>
      <w:r>
        <w:rPr>
          <w:rFonts w:hint="eastAsia"/>
        </w:rPr>
        <w:t>王兴伟</w:t>
      </w:r>
      <w:r>
        <w:rPr>
          <w:rFonts w:hint="eastAsia"/>
        </w:rPr>
        <w:t>.</w:t>
      </w:r>
      <w:r>
        <w:rPr>
          <w:rFonts w:hint="eastAsia"/>
        </w:rPr>
        <w:t>分布式多媒体系统服务质</w:t>
      </w:r>
      <w:r>
        <w:rPr>
          <w:rFonts w:hint="eastAsia"/>
        </w:rPr>
        <w:t>量管理与组通信机制的研究</w:t>
      </w:r>
      <w:r>
        <w:rPr>
          <w:rFonts w:hint="eastAsia"/>
        </w:rPr>
        <w:t>[</w:t>
      </w:r>
      <w:r>
        <w:rPr>
          <w:rFonts w:hint="eastAsia"/>
        </w:rPr>
        <w:t>博士学位论文</w:t>
      </w:r>
      <w:r>
        <w:rPr>
          <w:rFonts w:hint="eastAsia"/>
        </w:rPr>
        <w:t>].</w:t>
      </w:r>
      <w:r>
        <w:rPr>
          <w:rFonts w:hint="eastAsia"/>
        </w:rPr>
        <w:t>沈阳</w:t>
      </w:r>
      <w:r>
        <w:t>:</w:t>
      </w:r>
      <w:r>
        <w:rPr>
          <w:rFonts w:hint="eastAsia"/>
        </w:rPr>
        <w:t>东北大学</w:t>
      </w:r>
      <w:r>
        <w:t>,</w:t>
      </w:r>
      <w:r>
        <w:rPr>
          <w:rFonts w:hint="eastAsia"/>
        </w:rPr>
        <w:t>1998</w:t>
      </w:r>
      <w:r>
        <w:t>.</w:t>
      </w:r>
    </w:p>
    <w:sectPr w:rsidR="001C7777">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0433" w:h="14742"/>
      <w:pgMar w:top="567" w:right="822" w:bottom="1247" w:left="822" w:header="737" w:footer="567" w:gutter="0"/>
      <w:pgNumType w:start="960"/>
      <w:cols w:space="425"/>
      <w:titlePg/>
      <w:docGrid w:type="linesAndChars" w:linePitch="285"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ADF14" w14:textId="77777777" w:rsidR="001C7777" w:rsidRDefault="001C7777">
      <w:r>
        <w:separator/>
      </w:r>
    </w:p>
  </w:endnote>
  <w:endnote w:type="continuationSeparator" w:id="0">
    <w:p w14:paraId="3AAC133D" w14:textId="77777777" w:rsidR="001C7777" w:rsidRDefault="001C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²Ó©úÅé">
    <w:altName w:val="Malgun Gothic Semilight"/>
    <w:panose1 w:val="020B0604020202020204"/>
    <w:charset w:val="88"/>
    <w:family w:val="auto"/>
    <w:pitch w:val="default"/>
    <w:sig w:usb0="00000000" w:usb1="08080000" w:usb2="00000010" w:usb3="00000000" w:csb0="00100000" w:csb1="00000000"/>
  </w:font>
  <w:font w:name="Monotype Sorts">
    <w:altName w:val="Segoe UI Symbol"/>
    <w:panose1 w:val="01010601010101010101"/>
    <w:charset w:val="02"/>
    <w:family w:val="auto"/>
    <w:pitch w:val="variable"/>
    <w:sig w:usb0="00000003" w:usb1="10000000" w:usb2="00000000" w:usb3="00000000" w:csb0="80000001" w:csb1="00000000"/>
  </w:font>
  <w:font w:name="楷体_GB2312">
    <w:altName w:val="楷体"/>
    <w:panose1 w:val="020B0604020202020204"/>
    <w:charset w:val="86"/>
    <w:family w:val="modern"/>
    <w:pitch w:val="fixed"/>
    <w:sig w:usb0="00000001" w:usb1="080E0000" w:usb2="00000010" w:usb3="00000000" w:csb0="00040000" w:csb1="00000000"/>
  </w:font>
  <w:font w:name="仿宋_GB2312">
    <w:altName w:val="微软雅黑"/>
    <w:panose1 w:val="020B0604020202020204"/>
    <w:charset w:val="86"/>
    <w:family w:val="modern"/>
    <w:pitch w:val="fixed"/>
    <w:sig w:usb0="00000001" w:usb1="080E0000" w:usb2="00000010" w:usb3="00000000" w:csb0="00040001" w:csb1="00000000"/>
  </w:font>
  <w:font w:name="Symbol">
    <w:panose1 w:val="05050102010706020507"/>
    <w:charset w:val="00"/>
    <w:family w:val="decorative"/>
    <w:pitch w:val="variable"/>
    <w:sig w:usb0="00000003" w:usb1="00000000" w:usb2="00000000" w:usb3="00000000" w:csb0="80000001" w:csb1="00000000"/>
  </w:font>
  <w:font w:name="MingLiU">
    <w:altName w:val="細明體"/>
    <w:panose1 w:val="02020509000000000000"/>
    <w:charset w:val="88"/>
    <w:family w:val="modern"/>
    <w:pitch w:val="fixed"/>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BECD6" w14:textId="77777777" w:rsidR="00000000" w:rsidRDefault="001C7777">
    <w:pPr>
      <w:pStyle w:val="a4"/>
      <w:framePr w:wrap="around" w:vAnchor="text" w:hAnchor="margin" w:xAlign="right" w:y="1"/>
    </w:pPr>
  </w:p>
  <w:p w14:paraId="5279B0CC" w14:textId="77777777" w:rsidR="00000000" w:rsidRDefault="001C7777">
    <w:pPr>
      <w:pStyle w:val="a4"/>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2026A" w14:textId="77777777" w:rsidR="00000000" w:rsidRDefault="001C7777">
    <w:pPr>
      <w:pStyle w:val="a4"/>
      <w:framePr w:wrap="around" w:vAnchor="text" w:hAnchor="margin" w:xAlign="right" w:y="1"/>
    </w:pPr>
  </w:p>
  <w:p w14:paraId="2EF37274" w14:textId="77777777" w:rsidR="00000000" w:rsidRDefault="001C7777">
    <w:pPr>
      <w:pStyle w:val="a4"/>
      <w:ind w:right="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70612" w14:textId="77777777" w:rsidR="00000000" w:rsidRDefault="001C7777">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5BF01" w14:textId="77777777" w:rsidR="001C7777" w:rsidRDefault="001C7777">
      <w:r>
        <w:separator/>
      </w:r>
    </w:p>
  </w:footnote>
  <w:footnote w:type="continuationSeparator" w:id="0">
    <w:p w14:paraId="04178727" w14:textId="77777777" w:rsidR="001C7777" w:rsidRDefault="001C7777">
      <w:r>
        <w:continuationSeparator/>
      </w:r>
    </w:p>
  </w:footnote>
  <w:footnote w:id="1">
    <w:p w14:paraId="103EFDC7" w14:textId="77777777" w:rsidR="00000000" w:rsidRDefault="001C7777">
      <w:pPr>
        <w:pStyle w:val="a7"/>
        <w:ind w:firstLine="363"/>
      </w:pPr>
      <w:r>
        <w:rPr>
          <w:rStyle w:val="a8"/>
          <w:rFonts w:hint="eastAsia"/>
          <w:sz w:val="13"/>
        </w:rPr>
        <w:sym w:font="Symbol" w:char="F02A"/>
      </w:r>
      <w:r>
        <w:rPr>
          <w:rFonts w:ascii="黑体" w:eastAsia="黑体" w:hint="eastAsia"/>
        </w:rPr>
        <w:tab/>
      </w:r>
      <w:r>
        <w:t>Supported by</w:t>
      </w:r>
      <w:r>
        <w:rPr>
          <w:rFonts w:hint="eastAsia"/>
        </w:rPr>
        <w:t xml:space="preserve"> the National Natural Science Foundation of China under Grant No.60373000 (</w:t>
      </w:r>
      <w:r>
        <w:rPr>
          <w:rFonts w:hint="eastAsia"/>
        </w:rPr>
        <w:t>国家自然科学基金</w:t>
      </w:r>
      <w:r>
        <w:rPr>
          <w:rFonts w:hint="eastAsia"/>
        </w:rPr>
        <w:t>);</w:t>
      </w:r>
      <w:r>
        <w:t xml:space="preserve"> the National High-Tech Research and Development Plan of China under Grant Nos.</w:t>
      </w:r>
      <w:r>
        <w:rPr>
          <w:rFonts w:hint="eastAsia"/>
        </w:rPr>
        <w:t>863-317-01-04-99</w:t>
      </w:r>
      <w:r>
        <w:t>, 2001AA115126</w:t>
      </w:r>
      <w:r>
        <w:rPr>
          <w:rFonts w:hint="eastAsia"/>
        </w:rPr>
        <w:t xml:space="preserve"> (</w:t>
      </w:r>
      <w:r>
        <w:rPr>
          <w:rFonts w:hint="eastAsia"/>
        </w:rPr>
        <w:t>国家高技术研究发展计划</w:t>
      </w:r>
      <w:r>
        <w:t>(863)</w:t>
      </w:r>
      <w:r>
        <w:rPr>
          <w:rFonts w:hint="eastAsia"/>
        </w:rPr>
        <w:t>); the National Grand Fundamental Research 973 Program of China under Grant No.G1999032706 (</w:t>
      </w:r>
      <w:r>
        <w:rPr>
          <w:rFonts w:hint="eastAsia"/>
        </w:rPr>
        <w:t>国家重点基础研究发展规划</w:t>
      </w:r>
      <w:r>
        <w:t>(</w:t>
      </w:r>
      <w:r>
        <w:rPr>
          <w:rFonts w:hint="eastAsia"/>
        </w:rPr>
        <w:t>973</w:t>
      </w:r>
      <w:r>
        <w:t>)</w:t>
      </w:r>
      <w:r>
        <w:rPr>
          <w:rFonts w:hint="eastAsia"/>
        </w:rPr>
        <w:t>)</w:t>
      </w:r>
      <w:r>
        <w:t>; the Key Science-Technology Project of the National ‘Ninth Five-Year-Plan’ of China under Grant No.98-780-01-07-03 (</w:t>
      </w:r>
      <w:r>
        <w:rPr>
          <w:rFonts w:hint="eastAsia"/>
        </w:rPr>
        <w:t>国家</w:t>
      </w:r>
      <w:r>
        <w:t>“</w:t>
      </w:r>
      <w:r>
        <w:rPr>
          <w:rFonts w:hint="eastAsia"/>
        </w:rPr>
        <w:t>九五</w:t>
      </w:r>
      <w:r>
        <w:t>”</w:t>
      </w:r>
      <w:r>
        <w:rPr>
          <w:rFonts w:hint="eastAsia"/>
        </w:rPr>
        <w:t>重点科技攻关项目</w:t>
      </w:r>
      <w:r>
        <w:rPr>
          <w:rFonts w:hint="eastAsia"/>
        </w:rPr>
        <w:t>);</w:t>
      </w:r>
      <w:r>
        <w:t xml:space="preserve"> the Def</w:t>
      </w:r>
      <w:r>
        <w:t>ense Pre-Research Project of the ‘Ninth Five-Year-Plan’ of China (</w:t>
      </w:r>
      <w:r>
        <w:rPr>
          <w:rFonts w:hint="eastAsia"/>
        </w:rPr>
        <w:t>国家</w:t>
      </w:r>
      <w:r>
        <w:t>“</w:t>
      </w:r>
      <w:r>
        <w:rPr>
          <w:rFonts w:hint="eastAsia"/>
        </w:rPr>
        <w:t>九五</w:t>
      </w:r>
      <w:r>
        <w:t>”</w:t>
      </w:r>
      <w:r>
        <w:rPr>
          <w:rFonts w:hint="eastAsia"/>
        </w:rPr>
        <w:t>国防预研基金</w:t>
      </w:r>
      <w:r>
        <w:t>)</w:t>
      </w:r>
      <w:r>
        <w:rPr>
          <w:rFonts w:hint="eastAsia"/>
        </w:rPr>
        <w:t>;</w:t>
      </w:r>
      <w:r>
        <w:t xml:space="preserve"> the National Research Foundation for the Doctoral Program of Higher Education of China (</w:t>
      </w:r>
      <w:r>
        <w:rPr>
          <w:rFonts w:hint="eastAsia"/>
        </w:rPr>
        <w:t>国家教育部博士点基金</w:t>
      </w:r>
      <w:r>
        <w:t>)</w:t>
      </w:r>
      <w:r>
        <w:rPr>
          <w:rFonts w:hint="eastAsia"/>
        </w:rPr>
        <w:t>;</w:t>
      </w:r>
      <w:r>
        <w:t xml:space="preserve"> the Ministry &amp; Commission-Level Research Foundation of China (</w:t>
      </w:r>
      <w:r>
        <w:rPr>
          <w:rFonts w:hint="eastAsia"/>
        </w:rPr>
        <w:t>部委级基金</w:t>
      </w:r>
      <w:r>
        <w:t>)</w:t>
      </w:r>
      <w:r>
        <w:rPr>
          <w:rFonts w:hint="eastAsia"/>
        </w:rPr>
        <w:t>;</w:t>
      </w:r>
      <w:r>
        <w:t xml:space="preserve"> </w:t>
      </w:r>
      <w:r>
        <w:rPr>
          <w:rFonts w:hint="eastAsia"/>
        </w:rPr>
        <w:t xml:space="preserve">the </w:t>
      </w:r>
      <w:r>
        <w:rPr>
          <w:rFonts w:hint="eastAsia"/>
        </w:rPr>
        <w:t>Natural Science Foundation of Gansu Province of China under Grant No.ZS991-A25-014-G (</w:t>
      </w:r>
      <w:r>
        <w:rPr>
          <w:rFonts w:hint="eastAsia"/>
        </w:rPr>
        <w:t>甘肃省自然科学基金</w:t>
      </w:r>
      <w:r>
        <w:rPr>
          <w:rFonts w:hint="eastAsia"/>
        </w:rPr>
        <w:t>)</w:t>
      </w:r>
    </w:p>
    <w:p w14:paraId="5B9A7057" w14:textId="77777777" w:rsidR="00000000" w:rsidRDefault="001C7777">
      <w:pPr>
        <w:pStyle w:val="10"/>
        <w:ind w:firstLine="463"/>
      </w:pPr>
      <w:r>
        <w:rPr>
          <w:rFonts w:ascii="黑体" w:eastAsia="黑体" w:hint="eastAsia"/>
        </w:rPr>
        <w:t>作者简介</w:t>
      </w:r>
      <w:r>
        <w:rPr>
          <w:rFonts w:eastAsia="黑体"/>
        </w:rPr>
        <w:t xml:space="preserve">: </w:t>
      </w:r>
      <w:r>
        <w:rPr>
          <w:rFonts w:ascii="黑体" w:eastAsia="黑体" w:hint="eastAsia"/>
        </w:rPr>
        <w:t>王生原</w:t>
      </w:r>
      <w:r>
        <w:t>(1964</w:t>
      </w:r>
      <w:r>
        <w:rPr>
          <w:rFonts w:hint="eastAsia"/>
        </w:rPr>
        <w:t>－</w:t>
      </w:r>
      <w:r>
        <w:t>),</w:t>
      </w:r>
      <w:r>
        <w:rPr>
          <w:rFonts w:hint="eastAsia"/>
        </w:rPr>
        <w:t>男</w:t>
      </w:r>
      <w:r>
        <w:t>,</w:t>
      </w:r>
      <w:r>
        <w:rPr>
          <w:rFonts w:hint="eastAsia"/>
        </w:rPr>
        <w:t>山西应县人</w:t>
      </w:r>
      <w:r>
        <w:rPr>
          <w:rFonts w:hint="eastAsia"/>
        </w:rPr>
        <w:t>,</w:t>
      </w:r>
      <w:r>
        <w:rPr>
          <w:rFonts w:hint="eastAsia"/>
        </w:rPr>
        <w:t>博士</w:t>
      </w:r>
      <w:r>
        <w:rPr>
          <w:rFonts w:hint="eastAsia"/>
        </w:rPr>
        <w:t>,</w:t>
      </w:r>
      <w:r>
        <w:rPr>
          <w:rFonts w:hint="eastAsia"/>
        </w:rPr>
        <w:t>副教授</w:t>
      </w:r>
      <w:r>
        <w:rPr>
          <w:rFonts w:hint="eastAsia"/>
        </w:rPr>
        <w:t>,</w:t>
      </w:r>
      <w:r>
        <w:rPr>
          <w:rFonts w:hint="eastAsia"/>
        </w:rPr>
        <w:t>主要研究领域为分布对象计算</w:t>
      </w:r>
      <w:r>
        <w:rPr>
          <w:rFonts w:hint="eastAsia"/>
        </w:rPr>
        <w:t>,Petri</w:t>
      </w:r>
      <w:r>
        <w:rPr>
          <w:rFonts w:hint="eastAsia"/>
        </w:rPr>
        <w:t>网应用</w:t>
      </w:r>
      <w:r>
        <w:rPr>
          <w:rFonts w:hint="eastAsia"/>
        </w:rPr>
        <w:t>,</w:t>
      </w:r>
      <w:r>
        <w:rPr>
          <w:rFonts w:hint="eastAsia"/>
        </w:rPr>
        <w:t>嵌入式软件环境</w:t>
      </w:r>
      <w:r>
        <w:t>;</w:t>
      </w:r>
      <w:r>
        <w:rPr>
          <w:rFonts w:eastAsia="黑体" w:hint="eastAsia"/>
        </w:rPr>
        <w:t>杨良怀</w:t>
      </w:r>
      <w:r>
        <w:rPr>
          <w:rFonts w:hint="eastAsia"/>
        </w:rPr>
        <w:t>(</w:t>
      </w:r>
      <w:r>
        <w:t>196</w:t>
      </w:r>
      <w:r>
        <w:rPr>
          <w:rFonts w:hint="eastAsia"/>
        </w:rPr>
        <w:t>7</w:t>
      </w:r>
      <w:r>
        <w:rPr>
          <w:rFonts w:hint="eastAsia"/>
        </w:rPr>
        <w:t>－</w:t>
      </w:r>
      <w:r>
        <w:rPr>
          <w:rFonts w:hint="eastAsia"/>
        </w:rPr>
        <w:t>),</w:t>
      </w:r>
      <w:r>
        <w:rPr>
          <w:rFonts w:hint="eastAsia"/>
        </w:rPr>
        <w:t>男</w:t>
      </w:r>
      <w:r>
        <w:rPr>
          <w:rFonts w:hint="eastAsia"/>
        </w:rPr>
        <w:t>,</w:t>
      </w:r>
      <w:r>
        <w:rPr>
          <w:rFonts w:hint="eastAsia"/>
        </w:rPr>
        <w:t>博士</w:t>
      </w:r>
      <w:r>
        <w:rPr>
          <w:rFonts w:hint="eastAsia"/>
        </w:rPr>
        <w:t>,</w:t>
      </w:r>
      <w:r>
        <w:rPr>
          <w:rFonts w:hint="eastAsia"/>
        </w:rPr>
        <w:t>讲师</w:t>
      </w:r>
      <w:r>
        <w:rPr>
          <w:rFonts w:hint="eastAsia"/>
        </w:rPr>
        <w:t>,</w:t>
      </w:r>
      <w:r>
        <w:rPr>
          <w:rFonts w:hint="eastAsia"/>
        </w:rPr>
        <w:t>主要研究领域为数据库系统实现技术</w:t>
      </w:r>
      <w:r>
        <w:rPr>
          <w:rFonts w:hint="eastAsia"/>
        </w:rPr>
        <w:t>,</w:t>
      </w:r>
      <w:r>
        <w:rPr>
          <w:rFonts w:hint="eastAsia"/>
        </w:rPr>
        <w:t>数据仓库</w:t>
      </w:r>
      <w:r>
        <w:rPr>
          <w:rFonts w:hint="eastAsia"/>
        </w:rPr>
        <w:t>,</w:t>
      </w:r>
      <w:r>
        <w:rPr>
          <w:rFonts w:hint="eastAsia"/>
        </w:rPr>
        <w:t>半结构化数据</w:t>
      </w:r>
      <w:r>
        <w:rPr>
          <w:rFonts w:hint="eastAsia"/>
        </w:rPr>
        <w:t>,Web</w:t>
      </w:r>
      <w:r>
        <w:rPr>
          <w:rFonts w:hint="eastAsia"/>
        </w:rPr>
        <w:t>数据集成</w:t>
      </w:r>
      <w:r>
        <w:rPr>
          <w:rFonts w:hint="eastAsia"/>
        </w:rPr>
        <w:t>,</w:t>
      </w:r>
      <w:r>
        <w:rPr>
          <w:rFonts w:hint="eastAsia"/>
        </w:rPr>
        <w:t>数据挖掘</w:t>
      </w:r>
      <w:r>
        <w:t>;</w:t>
      </w:r>
      <w:r>
        <w:rPr>
          <w:rFonts w:eastAsia="黑体" w:hint="eastAsia"/>
        </w:rPr>
        <w:t>袁崇义</w:t>
      </w:r>
      <w:r>
        <w:rPr>
          <w:rFonts w:hint="eastAsia"/>
        </w:rPr>
        <w:t>(</w:t>
      </w:r>
      <w:r>
        <w:t>194</w:t>
      </w:r>
      <w:r>
        <w:rPr>
          <w:rFonts w:hint="eastAsia"/>
        </w:rPr>
        <w:t>1</w:t>
      </w:r>
      <w:r>
        <w:rPr>
          <w:rFonts w:hint="eastAsia"/>
        </w:rPr>
        <w:t>－</w:t>
      </w:r>
      <w:r>
        <w:rPr>
          <w:rFonts w:hint="eastAsia"/>
        </w:rPr>
        <w:t>),</w:t>
      </w:r>
      <w:r>
        <w:rPr>
          <w:rFonts w:hint="eastAsia"/>
        </w:rPr>
        <w:t>男</w:t>
      </w:r>
      <w:r>
        <w:rPr>
          <w:rFonts w:hint="eastAsia"/>
        </w:rPr>
        <w:t>,</w:t>
      </w:r>
      <w:r>
        <w:rPr>
          <w:rFonts w:hint="eastAsia"/>
        </w:rPr>
        <w:t>教授</w:t>
      </w:r>
      <w:r>
        <w:rPr>
          <w:rFonts w:hint="eastAsia"/>
        </w:rPr>
        <w:t>,</w:t>
      </w:r>
      <w:r>
        <w:rPr>
          <w:rFonts w:hint="eastAsia"/>
        </w:rPr>
        <w:t>博士生导师</w:t>
      </w:r>
      <w:r>
        <w:rPr>
          <w:rFonts w:hint="eastAsia"/>
        </w:rPr>
        <w:t>,</w:t>
      </w:r>
      <w:r>
        <w:rPr>
          <w:rFonts w:hint="eastAsia"/>
        </w:rPr>
        <w:t>主要研究领域为并行计算</w:t>
      </w:r>
      <w:r>
        <w:rPr>
          <w:rFonts w:hint="eastAsia"/>
        </w:rPr>
        <w:t>,P</w:t>
      </w:r>
      <w:r>
        <w:rPr>
          <w:rFonts w:hint="eastAsia"/>
        </w:rPr>
        <w:t>etri</w:t>
      </w:r>
      <w:r>
        <w:rPr>
          <w:rFonts w:hint="eastAsia"/>
        </w:rPr>
        <w:t>网理论及应用</w:t>
      </w:r>
      <w:r>
        <w:t>;</w:t>
      </w:r>
      <w:r>
        <w:rPr>
          <w:rFonts w:eastAsia="黑体" w:hint="eastAsia"/>
        </w:rPr>
        <w:t>杨萍</w:t>
      </w:r>
      <w:r>
        <w:rPr>
          <w:rFonts w:eastAsia="黑体"/>
        </w:rPr>
        <w:t>(</w:t>
      </w:r>
      <w:r>
        <w:t>19</w:t>
      </w:r>
      <w:r>
        <w:rPr>
          <w:rFonts w:hint="eastAsia"/>
        </w:rPr>
        <w:t>64</w:t>
      </w:r>
      <w:r>
        <w:rPr>
          <w:rFonts w:hint="eastAsia"/>
        </w:rPr>
        <w:t>－</w:t>
      </w:r>
      <w:r>
        <w:t>)</w:t>
      </w:r>
      <w:r>
        <w:rPr>
          <w:rFonts w:hint="eastAsia"/>
        </w:rPr>
        <w:t>,</w:t>
      </w:r>
      <w:r>
        <w:rPr>
          <w:rFonts w:hint="eastAsia"/>
        </w:rPr>
        <w:t>女</w:t>
      </w:r>
      <w:r>
        <w:rPr>
          <w:rFonts w:hint="eastAsia"/>
        </w:rPr>
        <w:t>,</w:t>
      </w:r>
      <w:r>
        <w:rPr>
          <w:rFonts w:hint="eastAsia"/>
        </w:rPr>
        <w:t>副教授</w:t>
      </w:r>
      <w:r>
        <w:rPr>
          <w:rFonts w:hint="eastAsia"/>
        </w:rPr>
        <w:t>,</w:t>
      </w:r>
      <w:r>
        <w:rPr>
          <w:rFonts w:hint="eastAsia"/>
        </w:rPr>
        <w:t>主要研究领域为人工智能</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65820" w14:textId="77777777" w:rsidR="00000000" w:rsidRDefault="001C7777">
    <w:pPr>
      <w:framePr w:h="227" w:hSpace="181" w:wrap="around" w:vAnchor="text" w:hAnchor="text" w:y="-56"/>
      <w:tabs>
        <w:tab w:val="left" w:pos="170"/>
      </w:tabs>
      <w:ind w:left="170"/>
      <w:jc w:val="left"/>
    </w:pPr>
    <w:r>
      <w:fldChar w:fldCharType="begin"/>
    </w:r>
    <w:r>
      <w:instrText xml:space="preserve"> PAGE </w:instrText>
    </w:r>
    <w:r>
      <w:fldChar w:fldCharType="separate"/>
    </w:r>
    <w:r>
      <w:rPr>
        <w:noProof/>
      </w:rPr>
      <w:t>962</w:t>
    </w:r>
    <w:r>
      <w:fldChar w:fldCharType="end"/>
    </w:r>
  </w:p>
  <w:p w14:paraId="2C0FB4EB" w14:textId="77777777" w:rsidR="00000000" w:rsidRDefault="001C7777">
    <w:pPr>
      <w:framePr w:w="3969" w:h="227" w:hSpace="181" w:wrap="around" w:vAnchor="text" w:hAnchor="text" w:xAlign="right" w:y="-61"/>
      <w:tabs>
        <w:tab w:val="left" w:pos="170"/>
      </w:tabs>
      <w:wordWrap w:val="0"/>
      <w:jc w:val="right"/>
      <w:rPr>
        <w:rFonts w:hint="eastAsia"/>
      </w:rPr>
    </w:pPr>
    <w:r>
      <w:t>   </w:t>
    </w:r>
  </w:p>
  <w:p w14:paraId="719C676C" w14:textId="77777777" w:rsidR="00000000" w:rsidRDefault="001C7777">
    <w:pPr>
      <w:pStyle w:val="a5"/>
      <w:tabs>
        <w:tab w:val="center" w:pos="-2184"/>
      </w:tabs>
      <w:spacing w:after="220"/>
      <w:jc w:val="lef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3568A" w14:textId="77777777" w:rsidR="00000000" w:rsidRDefault="001C7777">
    <w:pPr>
      <w:pStyle w:val="a5"/>
      <w:framePr w:w="6503" w:h="227" w:hSpace="181" w:wrap="around" w:vAnchor="text" w:hAnchor="text" w:x="171" w:y="-56"/>
      <w:pBdr>
        <w:bottom w:val="none" w:sz="0" w:space="0" w:color="auto"/>
      </w:pBdr>
      <w:tabs>
        <w:tab w:val="right" w:pos="7632"/>
      </w:tabs>
      <w:snapToGrid/>
      <w:jc w:val="left"/>
      <w:rPr>
        <w:rFonts w:eastAsia="楷体_GB2312" w:hint="eastAsia"/>
      </w:rPr>
    </w:pPr>
    <w:r>
      <w:rPr>
        <w:rFonts w:eastAsia="楷体_GB2312" w:hint="eastAsia"/>
      </w:rPr>
      <w:t>王生原</w:t>
    </w:r>
    <w:r>
      <w:rPr>
        <w:rFonts w:eastAsia="楷体_GB2312" w:hint="eastAsia"/>
      </w:rPr>
      <w:t xml:space="preserve"> </w:t>
    </w:r>
    <w:r>
      <w:rPr>
        <w:rFonts w:eastAsia="楷体_GB2312" w:hint="eastAsia"/>
      </w:rPr>
      <w:t>等</w:t>
    </w:r>
    <w:r>
      <w:rPr>
        <w:rFonts w:eastAsia="楷体_GB2312"/>
      </w:rPr>
      <w:t>:</w:t>
    </w:r>
    <w:r>
      <w:rPr>
        <w:rFonts w:eastAsia="楷体_GB2312" w:hint="eastAsia"/>
      </w:rPr>
      <w:t>并发面向对象中的继承反常现象</w:t>
    </w:r>
  </w:p>
  <w:p w14:paraId="0E7BD017" w14:textId="77777777" w:rsidR="00000000" w:rsidRDefault="001C7777">
    <w:pPr>
      <w:framePr w:h="227" w:hSpace="181" w:wrap="around" w:vAnchor="text" w:hAnchor="text" w:xAlign="right" w:y="-56"/>
      <w:tabs>
        <w:tab w:val="left" w:pos="170"/>
      </w:tabs>
      <w:ind w:right="170"/>
      <w:jc w:val="right"/>
    </w:pPr>
    <w:r>
      <w:fldChar w:fldCharType="begin"/>
    </w:r>
    <w:r>
      <w:instrText xml:space="preserve"> PAGE </w:instrText>
    </w:r>
    <w:r>
      <w:fldChar w:fldCharType="separate"/>
    </w:r>
    <w:r>
      <w:rPr>
        <w:noProof/>
      </w:rPr>
      <w:t>963</w:t>
    </w:r>
    <w:r>
      <w:fldChar w:fldCharType="end"/>
    </w:r>
  </w:p>
  <w:p w14:paraId="3EEAC1AC" w14:textId="77777777" w:rsidR="00000000" w:rsidRDefault="001C7777">
    <w:pPr>
      <w:pStyle w:val="a5"/>
      <w:tabs>
        <w:tab w:val="right" w:pos="7632"/>
      </w:tabs>
      <w:spacing w:after="220"/>
      <w:jc w:val="both"/>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5AB71" w14:textId="77777777" w:rsidR="00000000" w:rsidRDefault="001C7777">
    <w:pPr>
      <w:framePr w:w="1276" w:h="425" w:hSpace="181" w:wrap="around" w:vAnchor="text" w:hAnchor="text" w:xAlign="right" w:y="-22"/>
      <w:wordWrap w:val="0"/>
      <w:jc w:val="right"/>
      <w:rPr>
        <w:rFonts w:hint="eastAsia"/>
      </w:rPr>
    </w:pPr>
  </w:p>
  <w:p w14:paraId="013EC8CC" w14:textId="77777777" w:rsidR="00000000" w:rsidRDefault="001C7777">
    <w:pPr>
      <w:framePr w:w="3402" w:h="425" w:hSpace="181" w:wrap="around" w:vAnchor="text" w:hAnchor="page" w:x="4197" w:y="-22"/>
      <w:spacing w:line="206" w:lineRule="exact"/>
    </w:pPr>
  </w:p>
  <w:p w14:paraId="60A9FD2B" w14:textId="77777777" w:rsidR="00000000" w:rsidRDefault="001C7777">
    <w:pPr>
      <w:framePr w:w="2790" w:h="425" w:wrap="around" w:vAnchor="text" w:hAnchor="text" w:y="-22"/>
      <w:rPr>
        <w:rFonts w:hint="eastAsia"/>
      </w:rPr>
    </w:pPr>
  </w:p>
  <w:p w14:paraId="74624A43" w14:textId="77777777" w:rsidR="00000000" w:rsidRDefault="001C777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BC2CA8"/>
    <w:multiLevelType w:val="multilevel"/>
    <w:tmpl w:val="531EF9D2"/>
    <w:lvl w:ilvl="0">
      <w:start w:val="1"/>
      <w:numFmt w:val="decimal"/>
      <w:pStyle w:val="1"/>
      <w:lvlText w:val="%1  "/>
      <w:lvlJc w:val="left"/>
      <w:pPr>
        <w:tabs>
          <w:tab w:val="num" w:pos="360"/>
        </w:tabs>
        <w:ind w:left="0" w:firstLine="0"/>
      </w:pPr>
      <w:rPr>
        <w:rFonts w:ascii="Times New Roman" w:hAnsi="Times New Roman" w:hint="default"/>
        <w:b/>
        <w:i w:val="0"/>
        <w:sz w:val="21"/>
      </w:rPr>
    </w:lvl>
    <w:lvl w:ilvl="1">
      <w:start w:val="1"/>
      <w:numFmt w:val="decimal"/>
      <w:pStyle w:val="2"/>
      <w:lvlText w:val="%1.%2  "/>
      <w:lvlJc w:val="left"/>
      <w:pPr>
        <w:tabs>
          <w:tab w:val="num" w:pos="360"/>
        </w:tabs>
        <w:ind w:left="0" w:firstLine="0"/>
      </w:pPr>
      <w:rPr>
        <w:rFonts w:ascii="Times New Roman" w:hAnsi="Times New Roman" w:hint="default"/>
        <w:b/>
        <w:i w:val="0"/>
        <w:sz w:val="18"/>
      </w:rPr>
    </w:lvl>
    <w:lvl w:ilvl="2">
      <w:start w:val="1"/>
      <w:numFmt w:val="decimal"/>
      <w:pStyle w:val="3"/>
      <w:lvlText w:val="%1.%2.%3  "/>
      <w:lvlJc w:val="left"/>
      <w:pPr>
        <w:tabs>
          <w:tab w:val="num" w:pos="720"/>
        </w:tabs>
        <w:ind w:left="0" w:firstLine="0"/>
      </w:pPr>
      <w:rPr>
        <w:rFonts w:ascii="Times New Roman" w:hAnsi="Times New Roman" w:hint="default"/>
        <w:b w:val="0"/>
        <w:i w:val="0"/>
        <w:sz w:val="18"/>
      </w:rPr>
    </w:lvl>
    <w:lvl w:ilvl="3">
      <w:start w:val="1"/>
      <w:numFmt w:val="decimal"/>
      <w:pStyle w:val="4"/>
      <w:lvlText w:val="%1.%2.%3.%4  "/>
      <w:lvlJc w:val="left"/>
      <w:pPr>
        <w:tabs>
          <w:tab w:val="num" w:pos="720"/>
        </w:tabs>
        <w:ind w:left="0" w:firstLine="0"/>
      </w:pPr>
      <w:rPr>
        <w:rFonts w:ascii="Times New Roman" w:hAnsi="Times New Roman" w:hint="default"/>
        <w:b/>
        <w:i w:val="0"/>
        <w:sz w:val="18"/>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12B6CE2"/>
    <w:multiLevelType w:val="hybridMultilevel"/>
    <w:tmpl w:val="DF08B7F8"/>
    <w:lvl w:ilvl="0" w:tplc="17AEC340">
      <w:start w:val="1"/>
      <w:numFmt w:val="decimal"/>
      <w:pStyle w:val="TextofReference"/>
      <w:lvlText w:val="[%1]  "/>
      <w:lvlJc w:val="right"/>
      <w:pPr>
        <w:tabs>
          <w:tab w:val="num" w:pos="419"/>
        </w:tabs>
        <w:ind w:left="419" w:hanging="79"/>
      </w:pPr>
      <w:rPr>
        <w:rFonts w:ascii="Times New Roman" w:eastAsia="宋体" w:hAnsi="Times New Roman" w:hint="default"/>
        <w:b w:val="0"/>
        <w:i w:val="0"/>
        <w:sz w:val="15"/>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631B5AE9"/>
    <w:multiLevelType w:val="hybridMultilevel"/>
    <w:tmpl w:val="ED12547A"/>
    <w:lvl w:ilvl="0" w:tplc="6DD859DE">
      <w:start w:val="1"/>
      <w:numFmt w:val="decimal"/>
      <w:lvlText w:val="[%1]  "/>
      <w:lvlJc w:val="right"/>
      <w:pPr>
        <w:tabs>
          <w:tab w:val="num" w:pos="418"/>
        </w:tabs>
        <w:ind w:left="418" w:hanging="21"/>
      </w:pPr>
      <w:rPr>
        <w:rFonts w:ascii="Times New Roman" w:eastAsia="宋体" w:hAnsi="Times New Roman" w:hint="default"/>
        <w:b w:val="0"/>
        <w:i w:val="0"/>
        <w:sz w:val="15"/>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mirrorMargins/>
  <w:bordersDoNotSurroundHeader/>
  <w:bordersDoNotSurroundFooter/>
  <w:activeWritingStyle w:appName="MSWord" w:lang="en-US" w:vendorID="64" w:dllVersion="131077" w:nlCheck="1" w:checkStyle="1"/>
  <w:activeWritingStyle w:appName="MSWord" w:lang="zh-CN" w:vendorID="64" w:dllVersion="131077" w:nlCheck="1" w:checkStyle="1"/>
  <w:activeWritingStyle w:appName="MSWord" w:lang="en-US" w:vendorID="64" w:dllVersion="131078" w:nlCheck="1" w:checkStyle="1"/>
  <w:activeWritingStyle w:appName="MSWord" w:lang="en-US" w:vendorID="64" w:dllVersion="4096" w:nlCheck="1" w:checkStyle="0"/>
  <w:proofState w:grammar="clean"/>
  <w:attachedTemplate r:id="rId1"/>
  <w:doNotTrackMoves/>
  <w:defaultTabStop w:val="420"/>
  <w:evenAndOddHeaders/>
  <w:drawingGridHorizontalSpacing w:val="93"/>
  <w:drawingGridVerticalSpacing w:val="285"/>
  <w:displayHorizontalDrawingGridEvery w:val="0"/>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AEF"/>
    <w:rsid w:val="001C7777"/>
    <w:rsid w:val="00574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16B9E7"/>
  <w15:chartTrackingRefBased/>
  <w15:docId w15:val="{3C3A9316-2F48-6048-AA24-0EE2064D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pPr>
    <w:rPr>
      <w:kern w:val="2"/>
      <w:sz w:val="18"/>
    </w:rPr>
  </w:style>
  <w:style w:type="paragraph" w:styleId="1">
    <w:name w:val="heading 1"/>
    <w:basedOn w:val="a"/>
    <w:next w:val="a0"/>
    <w:qFormat/>
    <w:pPr>
      <w:keepNext/>
      <w:keepLines/>
      <w:numPr>
        <w:numId w:val="1"/>
      </w:numPr>
      <w:tabs>
        <w:tab w:val="left" w:pos="318"/>
      </w:tabs>
      <w:adjustRightInd w:val="0"/>
      <w:spacing w:before="160" w:after="160"/>
      <w:jc w:val="left"/>
      <w:textAlignment w:val="baseline"/>
      <w:outlineLvl w:val="0"/>
    </w:pPr>
    <w:rPr>
      <w:rFonts w:eastAsia="黑体"/>
      <w:kern w:val="0"/>
      <w:sz w:val="21"/>
    </w:rPr>
  </w:style>
  <w:style w:type="paragraph" w:styleId="2">
    <w:name w:val="heading 2"/>
    <w:basedOn w:val="a"/>
    <w:next w:val="a0"/>
    <w:qFormat/>
    <w:pPr>
      <w:keepNext/>
      <w:keepLines/>
      <w:numPr>
        <w:ilvl w:val="1"/>
        <w:numId w:val="1"/>
      </w:numPr>
      <w:tabs>
        <w:tab w:val="left" w:pos="414"/>
      </w:tabs>
      <w:autoSpaceDE w:val="0"/>
      <w:autoSpaceDN w:val="0"/>
      <w:adjustRightInd w:val="0"/>
      <w:spacing w:beforeLines="25" w:before="25" w:afterLines="25" w:after="25"/>
      <w:jc w:val="left"/>
      <w:textAlignment w:val="baseline"/>
      <w:outlineLvl w:val="1"/>
    </w:pPr>
    <w:rPr>
      <w:rFonts w:eastAsia="黑体"/>
      <w:kern w:val="0"/>
    </w:rPr>
  </w:style>
  <w:style w:type="paragraph" w:styleId="3">
    <w:name w:val="heading 3"/>
    <w:basedOn w:val="a"/>
    <w:next w:val="a0"/>
    <w:autoRedefine/>
    <w:qFormat/>
    <w:pPr>
      <w:keepNext/>
      <w:keepLines/>
      <w:numPr>
        <w:ilvl w:val="2"/>
        <w:numId w:val="1"/>
      </w:numPr>
      <w:tabs>
        <w:tab w:val="left" w:pos="561"/>
      </w:tabs>
      <w:jc w:val="left"/>
      <w:outlineLvl w:val="2"/>
    </w:pPr>
  </w:style>
  <w:style w:type="paragraph" w:styleId="4">
    <w:name w:val="heading 4"/>
    <w:basedOn w:val="a"/>
    <w:next w:val="a"/>
    <w:qFormat/>
    <w:pPr>
      <w:keepNext/>
      <w:keepLines/>
      <w:numPr>
        <w:ilvl w:val="3"/>
        <w:numId w:val="1"/>
      </w:numPr>
      <w:jc w:val="left"/>
      <w:outlineLvl w:val="3"/>
    </w:pPr>
    <w:rPr>
      <w:rFonts w:ascii="Arial" w:eastAsia="黑体" w:hAnsi="Arial"/>
    </w:rPr>
  </w:style>
  <w:style w:type="paragraph" w:styleId="5">
    <w:name w:val="heading 5"/>
    <w:basedOn w:val="a"/>
    <w:next w:val="a"/>
    <w:qFormat/>
    <w:pPr>
      <w:keepNext/>
      <w:keepLines/>
      <w:numPr>
        <w:ilvl w:val="4"/>
        <w:numId w:val="1"/>
      </w:numPr>
      <w:spacing w:before="280" w:after="290" w:line="376" w:lineRule="auto"/>
      <w:outlineLvl w:val="4"/>
    </w:pPr>
    <w:rPr>
      <w:b/>
      <w:sz w:val="28"/>
    </w:rPr>
  </w:style>
  <w:style w:type="paragraph" w:styleId="6">
    <w:name w:val="heading 6"/>
    <w:basedOn w:val="a"/>
    <w:next w:val="a"/>
    <w:qFormat/>
    <w:pPr>
      <w:keepNext/>
      <w:keepLines/>
      <w:numPr>
        <w:ilvl w:val="5"/>
        <w:numId w:val="1"/>
      </w:numPr>
      <w:spacing w:before="240" w:after="64"/>
      <w:jc w:val="left"/>
      <w:outlineLvl w:val="5"/>
    </w:pPr>
  </w:style>
  <w:style w:type="paragraph" w:styleId="7">
    <w:name w:val="heading 7"/>
    <w:basedOn w:val="a"/>
    <w:next w:val="a"/>
    <w:qFormat/>
    <w:pPr>
      <w:keepNext/>
      <w:keepLines/>
      <w:numPr>
        <w:ilvl w:val="6"/>
        <w:numId w:val="1"/>
      </w:numPr>
      <w:spacing w:before="240" w:after="64" w:line="320" w:lineRule="auto"/>
      <w:outlineLvl w:val="6"/>
    </w:pPr>
    <w:rPr>
      <w:b/>
      <w:sz w:val="24"/>
    </w:rPr>
  </w:style>
  <w:style w:type="paragraph" w:styleId="8">
    <w:name w:val="heading 8"/>
    <w:basedOn w:val="a"/>
    <w:next w:val="a"/>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pPr>
      <w:tabs>
        <w:tab w:val="left" w:pos="357"/>
      </w:tabs>
      <w:ind w:firstLineChars="200" w:firstLine="200"/>
    </w:pPr>
  </w:style>
  <w:style w:type="paragraph" w:styleId="a4">
    <w:name w:val="footer"/>
    <w:basedOn w:val="a"/>
    <w:semiHidden/>
    <w:pPr>
      <w:tabs>
        <w:tab w:val="center" w:pos="4153"/>
        <w:tab w:val="right" w:pos="8306"/>
      </w:tabs>
      <w:autoSpaceDE w:val="0"/>
      <w:autoSpaceDN w:val="0"/>
      <w:adjustRightInd w:val="0"/>
      <w:spacing w:line="240" w:lineRule="atLeast"/>
      <w:jc w:val="left"/>
      <w:textAlignment w:val="baseline"/>
    </w:pPr>
    <w:rPr>
      <w:rFonts w:eastAsia="·s²Ó©úÅé"/>
      <w:kern w:val="0"/>
    </w:rPr>
  </w:style>
  <w:style w:type="paragraph" w:styleId="a5">
    <w:name w:val="header"/>
    <w:basedOn w:val="a"/>
    <w:semiHidden/>
    <w:pPr>
      <w:pBdr>
        <w:bottom w:val="single" w:sz="6" w:space="1" w:color="auto"/>
      </w:pBdr>
      <w:snapToGrid w:val="0"/>
      <w:jc w:val="center"/>
    </w:pPr>
  </w:style>
  <w:style w:type="paragraph" w:styleId="a6">
    <w:name w:val="caption"/>
    <w:basedOn w:val="a"/>
    <w:next w:val="a"/>
    <w:qFormat/>
    <w:pPr>
      <w:spacing w:before="152" w:after="160"/>
    </w:pPr>
    <w:rPr>
      <w:rFonts w:ascii="Arial" w:eastAsia="黑体" w:hAnsi="Arial"/>
    </w:rPr>
  </w:style>
  <w:style w:type="paragraph" w:styleId="a7">
    <w:name w:val="footnote text"/>
    <w:basedOn w:val="a"/>
    <w:next w:val="10"/>
    <w:semiHidden/>
    <w:pPr>
      <w:tabs>
        <w:tab w:val="left" w:pos="465"/>
      </w:tabs>
      <w:snapToGrid w:val="0"/>
      <w:spacing w:before="120" w:line="312" w:lineRule="auto"/>
      <w:ind w:firstLineChars="267" w:firstLine="267"/>
    </w:pPr>
    <w:rPr>
      <w:sz w:val="15"/>
    </w:rPr>
  </w:style>
  <w:style w:type="paragraph" w:customStyle="1" w:styleId="10">
    <w:name w:val="脚注文本1"/>
    <w:basedOn w:val="a7"/>
    <w:pPr>
      <w:spacing w:before="0"/>
      <w:ind w:firstLineChars="297" w:firstLine="297"/>
    </w:pPr>
  </w:style>
  <w:style w:type="character" w:styleId="a8">
    <w:name w:val="footnote reference"/>
    <w:autoRedefine/>
    <w:semiHidden/>
    <w:rPr>
      <w:rFonts w:ascii="Monotype Sorts" w:eastAsia="宋体" w:hAnsi="Monotype Sorts"/>
      <w:spacing w:val="0"/>
      <w:w w:val="100"/>
      <w:position w:val="0"/>
      <w:sz w:val="11"/>
      <w:vertAlign w:val="baseline"/>
    </w:rPr>
  </w:style>
  <w:style w:type="paragraph" w:customStyle="1" w:styleId="a9">
    <w:name w:val="首页页眉"/>
    <w:basedOn w:val="a5"/>
    <w:pPr>
      <w:pBdr>
        <w:bottom w:val="double" w:sz="6" w:space="1" w:color="auto"/>
      </w:pBdr>
      <w:jc w:val="both"/>
    </w:pPr>
  </w:style>
  <w:style w:type="paragraph" w:customStyle="1" w:styleId="Correspond">
    <w:name w:val="Correspond"/>
    <w:basedOn w:val="DepartCorrespondhttp"/>
    <w:next w:val="a"/>
  </w:style>
  <w:style w:type="paragraph" w:customStyle="1" w:styleId="DepartCorrespondhttp">
    <w:name w:val="Depart.Correspond.http"/>
    <w:basedOn w:val="aa"/>
    <w:pPr>
      <w:ind w:left="66" w:hangingChars="66" w:hanging="66"/>
    </w:pPr>
    <w:rPr>
      <w:iCs/>
      <w:sz w:val="16"/>
    </w:rPr>
  </w:style>
  <w:style w:type="paragraph" w:customStyle="1" w:styleId="aa">
    <w:name w:val="单位"/>
    <w:pPr>
      <w:ind w:left="70" w:hangingChars="70" w:hanging="70"/>
      <w:jc w:val="both"/>
    </w:pPr>
    <w:rPr>
      <w:sz w:val="17"/>
    </w:rPr>
  </w:style>
  <w:style w:type="character" w:styleId="ab">
    <w:name w:val="Strong"/>
    <w:qFormat/>
    <w:rPr>
      <w:b/>
      <w:bCs/>
    </w:rPr>
  </w:style>
  <w:style w:type="paragraph" w:customStyle="1" w:styleId="Date">
    <w:name w:val="Date"/>
    <w:basedOn w:val="DepartCorrespondhttp"/>
    <w:next w:val="Information"/>
    <w:pPr>
      <w:spacing w:after="240"/>
    </w:pPr>
    <w:rPr>
      <w:sz w:val="18"/>
    </w:rPr>
  </w:style>
  <w:style w:type="paragraph" w:customStyle="1" w:styleId="Information">
    <w:name w:val="Information"/>
    <w:basedOn w:val="Date"/>
    <w:next w:val="Abstract"/>
    <w:pPr>
      <w:ind w:left="0" w:firstLineChars="0" w:firstLine="0"/>
    </w:pPr>
    <w:rPr>
      <w:b/>
      <w:bCs/>
    </w:rPr>
  </w:style>
  <w:style w:type="paragraph" w:customStyle="1" w:styleId="Abstract">
    <w:name w:val="Abstract"/>
    <w:next w:val="Keywords"/>
    <w:pPr>
      <w:tabs>
        <w:tab w:val="left" w:pos="937"/>
      </w:tabs>
      <w:jc w:val="both"/>
    </w:pPr>
    <w:rPr>
      <w:rFonts w:eastAsia="楷体_GB2312"/>
      <w:kern w:val="2"/>
      <w:sz w:val="18"/>
    </w:rPr>
  </w:style>
  <w:style w:type="paragraph" w:customStyle="1" w:styleId="Keywords">
    <w:name w:val="Key words"/>
    <w:basedOn w:val="a"/>
    <w:next w:val="ac"/>
    <w:pPr>
      <w:tabs>
        <w:tab w:val="left" w:pos="1176"/>
      </w:tabs>
      <w:adjustRightInd w:val="0"/>
      <w:spacing w:after="290"/>
      <w:ind w:left="632" w:hangingChars="632" w:hanging="632"/>
    </w:pPr>
    <w:rPr>
      <w:rFonts w:eastAsia="楷体_GB2312"/>
      <w:snapToGrid w:val="0"/>
    </w:rPr>
  </w:style>
  <w:style w:type="paragraph" w:customStyle="1" w:styleId="ac">
    <w:name w:val="摘要"/>
    <w:basedOn w:val="a0"/>
    <w:next w:val="ad"/>
    <w:pPr>
      <w:tabs>
        <w:tab w:val="clear" w:pos="357"/>
        <w:tab w:val="left" w:pos="798"/>
      </w:tabs>
      <w:adjustRightInd w:val="0"/>
      <w:ind w:firstLineChars="0" w:firstLine="0"/>
    </w:pPr>
    <w:rPr>
      <w:rFonts w:eastAsia="楷体_GB2312"/>
      <w:snapToGrid w:val="0"/>
    </w:rPr>
  </w:style>
  <w:style w:type="paragraph" w:customStyle="1" w:styleId="ad">
    <w:name w:val="关键词"/>
    <w:basedOn w:val="ac"/>
    <w:next w:val="ae"/>
    <w:pPr>
      <w:ind w:left="429" w:hangingChars="429" w:hanging="429"/>
    </w:pPr>
  </w:style>
  <w:style w:type="paragraph" w:customStyle="1" w:styleId="ae">
    <w:name w:val="分类号"/>
    <w:basedOn w:val="Date"/>
    <w:next w:val="a0"/>
    <w:pPr>
      <w:tabs>
        <w:tab w:val="left" w:pos="1233"/>
      </w:tabs>
      <w:spacing w:after="320"/>
      <w:ind w:left="0" w:firstLineChars="0" w:firstLine="0"/>
    </w:pPr>
    <w:rPr>
      <w:rFonts w:eastAsia="黑体"/>
    </w:rPr>
  </w:style>
  <w:style w:type="paragraph" w:customStyle="1" w:styleId="Title">
    <w:name w:val="Title"/>
    <w:basedOn w:val="a"/>
    <w:next w:val="Name"/>
    <w:pPr>
      <w:keepNext/>
      <w:keepLines/>
      <w:snapToGrid w:val="0"/>
      <w:spacing w:before="240" w:after="100"/>
      <w:outlineLvl w:val="0"/>
    </w:pPr>
    <w:rPr>
      <w:rFonts w:eastAsia="黑体"/>
      <w:b/>
      <w:sz w:val="24"/>
    </w:rPr>
  </w:style>
  <w:style w:type="paragraph" w:customStyle="1" w:styleId="Name">
    <w:name w:val="Name"/>
    <w:basedOn w:val="af"/>
    <w:next w:val="DepartCorrespondhttp"/>
    <w:pPr>
      <w:keepNext/>
      <w:spacing w:before="220" w:after="180"/>
    </w:pPr>
    <w:rPr>
      <w:rFonts w:eastAsia="宋体"/>
      <w:w w:val="100"/>
      <w:sz w:val="18"/>
    </w:rPr>
  </w:style>
  <w:style w:type="paragraph" w:customStyle="1" w:styleId="af">
    <w:name w:val="作者"/>
    <w:basedOn w:val="a"/>
    <w:next w:val="aa"/>
    <w:pPr>
      <w:spacing w:before="160" w:after="240" w:line="0" w:lineRule="atLeast"/>
      <w:jc w:val="left"/>
    </w:pPr>
    <w:rPr>
      <w:rFonts w:eastAsia="仿宋_GB2312"/>
      <w:w w:val="66"/>
      <w:sz w:val="28"/>
    </w:rPr>
  </w:style>
  <w:style w:type="paragraph" w:customStyle="1" w:styleId="af0">
    <w:name w:val="文前文本"/>
    <w:basedOn w:val="ad"/>
    <w:pPr>
      <w:ind w:left="0" w:firstLine="0"/>
    </w:pPr>
    <w:rPr>
      <w:b/>
    </w:rPr>
  </w:style>
  <w:style w:type="paragraph" w:customStyle="1" w:styleId="af1">
    <w:name w:val="定理"/>
    <w:basedOn w:val="a0"/>
    <w:next w:val="a0"/>
    <w:rPr>
      <w:rFonts w:eastAsia="黑体"/>
    </w:rPr>
  </w:style>
  <w:style w:type="paragraph" w:styleId="af2">
    <w:name w:val="Subtitle"/>
    <w:basedOn w:val="a"/>
    <w:next w:val="af"/>
    <w:qFormat/>
    <w:pPr>
      <w:spacing w:before="320"/>
      <w:outlineLvl w:val="0"/>
    </w:pPr>
    <w:rPr>
      <w:rFonts w:eastAsia="黑体"/>
      <w:sz w:val="36"/>
    </w:rPr>
  </w:style>
  <w:style w:type="paragraph" w:customStyle="1" w:styleId="af3">
    <w:name w:val="表名"/>
    <w:basedOn w:val="a"/>
    <w:pPr>
      <w:spacing w:after="120"/>
    </w:pPr>
  </w:style>
  <w:style w:type="character" w:styleId="af4">
    <w:name w:val="endnote reference"/>
    <w:semiHidden/>
    <w:rPr>
      <w:vertAlign w:val="superscript"/>
    </w:rPr>
  </w:style>
  <w:style w:type="paragraph" w:customStyle="1" w:styleId="Reference">
    <w:name w:val="Reference"/>
    <w:basedOn w:val="a"/>
    <w:next w:val="TextofReference"/>
    <w:pPr>
      <w:snapToGrid w:val="0"/>
      <w:spacing w:before="280"/>
      <w:jc w:val="left"/>
      <w:outlineLvl w:val="0"/>
    </w:pPr>
    <w:rPr>
      <w:rFonts w:eastAsia="黑体"/>
      <w:b/>
    </w:rPr>
  </w:style>
  <w:style w:type="paragraph" w:customStyle="1" w:styleId="TextofReference">
    <w:name w:val="Text of Reference"/>
    <w:pPr>
      <w:numPr>
        <w:numId w:val="2"/>
      </w:numPr>
      <w:spacing w:line="260" w:lineRule="exact"/>
      <w:jc w:val="both"/>
    </w:pPr>
    <w:rPr>
      <w:sz w:val="15"/>
    </w:rPr>
  </w:style>
  <w:style w:type="paragraph" w:customStyle="1" w:styleId="af5">
    <w:name w:val="证明"/>
    <w:basedOn w:val="af1"/>
    <w:rPr>
      <w:rFonts w:eastAsia="仿宋_GB2312"/>
    </w:rPr>
  </w:style>
  <w:style w:type="paragraph" w:customStyle="1" w:styleId="TextofReference1">
    <w:name w:val="Text of Reference 1"/>
    <w:pPr>
      <w:numPr>
        <w:numId w:val="3"/>
      </w:numPr>
      <w:spacing w:line="260" w:lineRule="exact"/>
      <w:jc w:val="both"/>
    </w:pPr>
    <w:rPr>
      <w:sz w:val="15"/>
    </w:rPr>
  </w:style>
  <w:style w:type="paragraph" w:customStyle="1" w:styleId="af6">
    <w:name w:val="中文参考文献"/>
    <w:basedOn w:val="Reference"/>
    <w:next w:val="a0"/>
    <w:pPr>
      <w:spacing w:before="240"/>
    </w:pPr>
    <w:rPr>
      <w:b w:val="0"/>
    </w:rPr>
  </w:style>
  <w:style w:type="paragraph" w:customStyle="1" w:styleId="af7">
    <w:name w:val="致谢"/>
    <w:basedOn w:val="af1"/>
    <w:next w:val="Reference"/>
    <w:pPr>
      <w:tabs>
        <w:tab w:val="clear" w:pos="357"/>
      </w:tabs>
      <w:spacing w:beforeLines="100" w:before="100"/>
      <w:ind w:firstLineChars="0" w:firstLine="0"/>
    </w:pPr>
    <w:rPr>
      <w:rFonts w:eastAsia="宋体"/>
      <w:bCs/>
    </w:rPr>
  </w:style>
  <w:style w:type="paragraph" w:customStyle="1" w:styleId="Textof">
    <w:name w:val="Text of 中文参考文献"/>
    <w:basedOn w:val="TextofReference"/>
    <w:pPr>
      <w:numPr>
        <w:numId w:val="0"/>
      </w:numPr>
      <w:tabs>
        <w:tab w:val="left" w:pos="346"/>
      </w:tabs>
      <w:ind w:left="258" w:hangingChars="258" w:hanging="258"/>
    </w:pPr>
  </w:style>
  <w:style w:type="paragraph" w:customStyle="1" w:styleId="Textof0">
    <w:name w:val="Text of 中文参考文献１"/>
    <w:basedOn w:val="Textof"/>
    <w:pPr>
      <w:tabs>
        <w:tab w:val="clear" w:pos="346"/>
        <w:tab w:val="left" w:pos="78"/>
        <w:tab w:val="left" w:pos="424"/>
      </w:tabs>
    </w:pPr>
  </w:style>
  <w:style w:type="paragraph" w:styleId="20">
    <w:name w:val="Body Text 2"/>
    <w:basedOn w:val="a"/>
    <w:semiHidden/>
    <w:pPr>
      <w:spacing w:line="0" w:lineRule="atLeast"/>
      <w:jc w:val="center"/>
    </w:pPr>
    <w:rPr>
      <w:sz w:val="15"/>
    </w:rPr>
  </w:style>
  <w:style w:type="paragraph" w:customStyle="1" w:styleId="http">
    <w:name w:val="http(中)"/>
    <w:basedOn w:val="a"/>
    <w:next w:val="a"/>
    <w:pPr>
      <w:widowControl/>
      <w:overflowPunct/>
      <w:spacing w:after="200"/>
    </w:pPr>
    <w:rPr>
      <w:kern w:val="0"/>
      <w:sz w:val="15"/>
    </w:rPr>
  </w:style>
  <w:style w:type="character" w:styleId="af8">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JOURNAL\02-11\&#24050;&#25490;\&#20013;&#25991;&#27169;&#26495;&#65288;200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D:\JOURNAL\02-11\已排\中文模板（2003）.dot</Template>
  <TotalTime>0</TotalTime>
  <Pages>4</Pages>
  <Words>980</Words>
  <Characters>5591</Characters>
  <Application>Microsoft Office Word</Application>
  <DocSecurity>0</DocSecurity>
  <Lines>46</Lines>
  <Paragraphs>13</Paragraphs>
  <ScaleCrop>false</ScaleCrop>
  <HeadingPairs>
    <vt:vector size="2" baseType="variant">
      <vt:variant>
        <vt:lpstr>题目</vt:lpstr>
      </vt:variant>
      <vt:variant>
        <vt:i4>1</vt:i4>
      </vt:variant>
    </vt:vector>
  </HeadingPairs>
  <TitlesOfParts>
    <vt:vector size="1" baseType="lpstr">
      <vt:lpstr>中文模板</vt:lpstr>
    </vt:vector>
  </TitlesOfParts>
  <Company>JOS</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中文模板</dc:title>
  <dc:subject/>
  <dc:creator>戢静漪</dc:creator>
  <cp:keywords/>
  <dc:description/>
  <cp:lastModifiedBy>Microsoft Office User</cp:lastModifiedBy>
  <cp:revision>2</cp:revision>
  <cp:lastPrinted>2002-09-10T03:06:00Z</cp:lastPrinted>
  <dcterms:created xsi:type="dcterms:W3CDTF">2021-10-19T00:58:00Z</dcterms:created>
  <dcterms:modified xsi:type="dcterms:W3CDTF">2021-10-19T00:58:00Z</dcterms:modified>
</cp:coreProperties>
</file>